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B2CDC34" w14:textId="77777777" w:rsidR="00FC56D6" w:rsidRDefault="00E438E2" w:rsidP="003E17D1">
      <w:pPr>
        <w:spacing w:after="0"/>
      </w:pPr>
      <w:r>
        <w:rPr>
          <w:rFonts w:ascii="Arial"/>
          <w:noProof/>
          <w:lang w:eastAsia="fr-FR"/>
        </w:rPr>
        <mc:AlternateContent>
          <mc:Choice Requires="wps">
            <w:drawing>
              <wp:anchor distT="0" distB="0" distL="114300" distR="114300" simplePos="0" relativeHeight="251658240" behindDoc="0" locked="0" layoutInCell="1" allowOverlap="1" wp14:anchorId="67132DE5" wp14:editId="65D4878D">
                <wp:simplePos x="0" y="0"/>
                <wp:positionH relativeFrom="column">
                  <wp:posOffset>2511425</wp:posOffset>
                </wp:positionH>
                <wp:positionV relativeFrom="paragraph">
                  <wp:posOffset>134316</wp:posOffset>
                </wp:positionV>
                <wp:extent cx="3656965" cy="410289"/>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0289"/>
                        </a:xfrm>
                        <a:prstGeom prst="rect">
                          <a:avLst/>
                        </a:prstGeom>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ffectLst/>
                            </a14:hiddenEffects>
                          </a:ext>
                        </a:extLst>
                      </wps:spPr>
                      <wps:txbx>
                        <w:txbxContent>
                          <w:p w14:paraId="6E9E02DE" w14:textId="77777777"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WordArt 2" o:spid="_x0000_s1026" type="#_x0000_t202" style="position:absolute;margin-left:197.75pt;margin-top:10.6pt;width:287.9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" filled="f" stroked="f">
                <o:lock v:ext="edit" shapetype="t"/>
                <v:textbox>
                  <w:txbxContent>
                    <w:p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v:textbox>
              </v:shape>
            </w:pict>
          </mc:Fallback>
        </mc:AlternateContent>
      </w:r>
      <w:r>
        <w:rPr>
          <w:rFonts w:ascii="Arial"/>
          <w:noProof/>
          <w:lang w:eastAsia="fr-FR"/>
        </w:rPr>
        <mc:AlternateContent>
          <mc:Choice Requires="wps">
            <w:drawing>
              <wp:anchor distT="0" distB="0" distL="114300" distR="114300" simplePos="0" relativeHeight="251659264" behindDoc="0" locked="0" layoutInCell="1" allowOverlap="1" wp14:anchorId="25611280" wp14:editId="180F9005">
                <wp:simplePos x="0" y="0"/>
                <wp:positionH relativeFrom="column">
                  <wp:posOffset>2513330</wp:posOffset>
                </wp:positionH>
                <wp:positionV relativeFrom="paragraph">
                  <wp:posOffset>727710</wp:posOffset>
                </wp:positionV>
                <wp:extent cx="3656965" cy="843915"/>
                <wp:effectExtent l="13970" t="19050" r="0" b="69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843915"/>
                        </a:xfrm>
                        <a:prstGeom prst="rect">
                          <a:avLst/>
                        </a:prstGeom>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ffectLst/>
                            </a14:hiddenEffects>
                          </a:ext>
                        </a:extLst>
                      </wps:spPr>
                      <wps:txbx>
                        <w:txbxContent>
                          <w:p w14:paraId="56649C8C" w14:textId="77777777"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611280" id="_x0000_t202" coordsize="21600,21600" o:spt="202" path="m0,0l0,21600,21600,21600,21600,0xe">
                <v:stroke joinstyle="miter"/>
                <v:path gradientshapeok="t" o:connecttype="rect"/>
              </v:shapetype>
              <v:shape id="WordArt 3" o:spid="_x0000_s1027" type="#_x0000_t202" style="position:absolute;margin-left:197.9pt;margin-top:57.3pt;width:287.95pt;height: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" filled="f" stroked="f">
                <o:lock v:ext="edit" shapetype="t"/>
                <v:textbox style="mso-fit-shape-to-text:t">
                  <w:txbxContent>
                    <w:p w14:paraId="56649C8C" w14:textId="77777777"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p>
                  </w:txbxContent>
                </v:textbox>
              </v:shape>
            </w:pict>
          </mc:Fallback>
        </mc:AlternateContent>
      </w:r>
      <w:r w:rsidR="007D756F">
        <w:rPr>
          <w:rFonts w:ascii="Arial"/>
          <w:noProof/>
          <w:lang w:eastAsia="fr-FR"/>
        </w:rPr>
        <w:drawing>
          <wp:inline distT="0" distB="0" distL="0" distR="0" wp14:anchorId="2814C94A" wp14:editId="407ADB92">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14:paraId="3308AC74" w14:textId="77777777" w:rsidR="003E17D1" w:rsidRDefault="003E17D1" w:rsidP="005C3700">
      <w:pPr>
        <w:tabs>
          <w:tab w:val="left" w:pos="4820"/>
        </w:tabs>
        <w:spacing w:after="0" w:line="240" w:lineRule="auto"/>
      </w:pPr>
    </w:p>
    <w:p w14:paraId="6ECCB7D4" w14:textId="77777777" w:rsidR="005C3700" w:rsidRPr="00546C41" w:rsidRDefault="005C3700" w:rsidP="005C3700">
      <w:pPr>
        <w:tabs>
          <w:tab w:val="left" w:pos="4820"/>
        </w:tabs>
        <w:spacing w:after="0" w:line="240" w:lineRule="auto"/>
      </w:pPr>
    </w:p>
    <w:p w14:paraId="3EB52A1D" w14:textId="77777777" w:rsidR="005C3700" w:rsidRPr="005C3700" w:rsidRDefault="005C3700" w:rsidP="005C3700">
      <w:pPr>
        <w:spacing w:after="0" w:line="240" w:lineRule="auto"/>
        <w:ind w:left="3402"/>
        <w:jc w:val="right"/>
        <w:rPr>
          <w:rFonts w:ascii="Arial" w:hAnsi="Arial" w:cs="Arial"/>
          <w:sz w:val="20"/>
          <w:szCs w:val="20"/>
        </w:rPr>
      </w:pPr>
    </w:p>
    <w:p w14:paraId="471D7C2B" w14:textId="77777777" w:rsidR="005C3700" w:rsidRPr="005C3700" w:rsidRDefault="005C3700" w:rsidP="005C3700">
      <w:pPr>
        <w:spacing w:after="0" w:line="240" w:lineRule="auto"/>
        <w:ind w:left="3402"/>
        <w:jc w:val="right"/>
        <w:rPr>
          <w:rFonts w:ascii="Arial" w:hAnsi="Arial" w:cs="Arial"/>
          <w:sz w:val="20"/>
          <w:szCs w:val="20"/>
        </w:rPr>
      </w:pPr>
      <w:r w:rsidRPr="005C3700">
        <w:rPr>
          <w:rFonts w:ascii="Arial" w:hAnsi="Arial" w:cs="Arial"/>
          <w:sz w:val="20"/>
          <w:szCs w:val="20"/>
        </w:rPr>
        <w:t>SGEC/201</w:t>
      </w:r>
      <w:r w:rsidR="00177E25">
        <w:rPr>
          <w:rFonts w:ascii="Arial" w:hAnsi="Arial" w:cs="Arial"/>
          <w:sz w:val="20"/>
          <w:szCs w:val="20"/>
        </w:rPr>
        <w:t>7</w:t>
      </w:r>
      <w:r w:rsidRPr="005C3700">
        <w:rPr>
          <w:rFonts w:ascii="Arial" w:hAnsi="Arial" w:cs="Arial"/>
          <w:sz w:val="20"/>
          <w:szCs w:val="20"/>
        </w:rPr>
        <w:t>/</w:t>
      </w:r>
      <w:r w:rsidR="008A09DC">
        <w:rPr>
          <w:rFonts w:ascii="Arial" w:hAnsi="Arial" w:cs="Arial"/>
          <w:sz w:val="20"/>
          <w:szCs w:val="20"/>
        </w:rPr>
        <w:t>710b</w:t>
      </w:r>
    </w:p>
    <w:p w14:paraId="51314B19" w14:textId="77777777" w:rsidR="005C3700" w:rsidRPr="005C3700" w:rsidRDefault="008A09DC" w:rsidP="005C3700">
      <w:pPr>
        <w:spacing w:after="0" w:line="240" w:lineRule="auto"/>
        <w:ind w:left="3402"/>
        <w:jc w:val="right"/>
        <w:rPr>
          <w:rFonts w:ascii="Arial" w:hAnsi="Arial" w:cs="Arial"/>
          <w:sz w:val="20"/>
          <w:szCs w:val="20"/>
        </w:rPr>
      </w:pPr>
      <w:r>
        <w:rPr>
          <w:rFonts w:ascii="Arial" w:hAnsi="Arial" w:cs="Arial"/>
          <w:sz w:val="20"/>
          <w:szCs w:val="20"/>
        </w:rPr>
        <w:t>07</w:t>
      </w:r>
      <w:r w:rsidR="00305D9F">
        <w:rPr>
          <w:rFonts w:ascii="Arial" w:hAnsi="Arial" w:cs="Arial"/>
          <w:sz w:val="20"/>
          <w:szCs w:val="20"/>
        </w:rPr>
        <w:t>/0</w:t>
      </w:r>
      <w:r>
        <w:rPr>
          <w:rFonts w:ascii="Arial" w:hAnsi="Arial" w:cs="Arial"/>
          <w:sz w:val="20"/>
          <w:szCs w:val="20"/>
        </w:rPr>
        <w:t>7</w:t>
      </w:r>
      <w:r w:rsidR="005C3700" w:rsidRPr="005C3700">
        <w:rPr>
          <w:rFonts w:ascii="Arial" w:hAnsi="Arial" w:cs="Arial"/>
          <w:sz w:val="20"/>
          <w:szCs w:val="20"/>
        </w:rPr>
        <w:t>/201</w:t>
      </w:r>
      <w:r w:rsidR="00177E25">
        <w:rPr>
          <w:rFonts w:ascii="Arial" w:hAnsi="Arial" w:cs="Arial"/>
          <w:sz w:val="20"/>
          <w:szCs w:val="20"/>
        </w:rPr>
        <w:t>7</w:t>
      </w:r>
    </w:p>
    <w:p w14:paraId="6B1AD0E0" w14:textId="77777777" w:rsidR="00D60EF5" w:rsidRDefault="00D60EF5" w:rsidP="00D60EF5">
      <w:pPr>
        <w:pBdr>
          <w:bottom w:val="single" w:sz="8" w:space="1" w:color="00B050"/>
        </w:pBdr>
        <w:spacing w:after="0" w:line="240" w:lineRule="auto"/>
        <w:jc w:val="both"/>
        <w:rPr>
          <w:rFonts w:ascii="Arial" w:hAnsi="Arial" w:cs="Arial"/>
        </w:rPr>
      </w:pPr>
    </w:p>
    <w:p w14:paraId="7ECC168F" w14:textId="77777777" w:rsidR="00D60EF5" w:rsidRDefault="00D60EF5" w:rsidP="00D60EF5">
      <w:pPr>
        <w:spacing w:after="0" w:line="240" w:lineRule="auto"/>
        <w:jc w:val="both"/>
        <w:rPr>
          <w:rFonts w:ascii="Arial" w:hAnsi="Arial" w:cs="Arial"/>
          <w:sz w:val="24"/>
          <w:szCs w:val="24"/>
        </w:rPr>
      </w:pPr>
    </w:p>
    <w:p w14:paraId="768A6F72" w14:textId="77777777" w:rsidR="00305D9F" w:rsidRDefault="00305D9F" w:rsidP="000C6378">
      <w:pPr>
        <w:spacing w:after="0" w:line="240" w:lineRule="auto"/>
        <w:jc w:val="both"/>
        <w:rPr>
          <w:rFonts w:ascii="Arial" w:hAnsi="Arial" w:cs="Arial"/>
          <w:sz w:val="24"/>
          <w:szCs w:val="24"/>
        </w:rPr>
      </w:pPr>
    </w:p>
    <w:p w14:paraId="37E2603A" w14:textId="77777777" w:rsidR="000C6378" w:rsidRDefault="000C6378" w:rsidP="000C6378">
      <w:pPr>
        <w:spacing w:after="0" w:line="240" w:lineRule="auto"/>
        <w:jc w:val="both"/>
        <w:rPr>
          <w:rFonts w:ascii="Arial" w:hAnsi="Arial" w:cs="Arial"/>
          <w:sz w:val="24"/>
          <w:szCs w:val="24"/>
        </w:rPr>
      </w:pPr>
    </w:p>
    <w:p w14:paraId="029255A2" w14:textId="77777777" w:rsidR="000C6378" w:rsidRDefault="000C6378" w:rsidP="000C6378">
      <w:pPr>
        <w:spacing w:after="0" w:line="240" w:lineRule="auto"/>
        <w:ind w:left="709"/>
        <w:jc w:val="center"/>
        <w:rPr>
          <w:rFonts w:ascii="Arial" w:hAnsi="Arial" w:cs="Arial"/>
          <w:b/>
          <w:sz w:val="28"/>
          <w:szCs w:val="28"/>
        </w:rPr>
      </w:pPr>
      <w:r w:rsidRPr="008306C1">
        <w:rPr>
          <w:rFonts w:ascii="Arial" w:hAnsi="Arial" w:cs="Arial"/>
          <w:b/>
          <w:sz w:val="28"/>
          <w:szCs w:val="28"/>
        </w:rPr>
        <w:t xml:space="preserve">Modèle </w:t>
      </w:r>
      <w:r w:rsidR="00B03581">
        <w:rPr>
          <w:rFonts w:ascii="Arial" w:hAnsi="Arial" w:cs="Arial"/>
          <w:b/>
          <w:sz w:val="28"/>
          <w:szCs w:val="28"/>
        </w:rPr>
        <w:t>de délibération du Conseil d'administration de l’OGEC attribuant les délégations au</w:t>
      </w:r>
      <w:r w:rsidR="008A09DC">
        <w:rPr>
          <w:rFonts w:ascii="Arial" w:hAnsi="Arial" w:cs="Arial"/>
          <w:b/>
          <w:sz w:val="28"/>
          <w:szCs w:val="28"/>
        </w:rPr>
        <w:t xml:space="preserve"> chef d'établissement</w:t>
      </w:r>
    </w:p>
    <w:p w14:paraId="42EBE30C" w14:textId="77777777" w:rsidR="000C6378" w:rsidRPr="00296FE6" w:rsidRDefault="000C6378" w:rsidP="000C6378">
      <w:pPr>
        <w:spacing w:after="0" w:line="240" w:lineRule="auto"/>
        <w:jc w:val="center"/>
        <w:rPr>
          <w:rFonts w:ascii="Arial" w:hAnsi="Arial" w:cs="Arial"/>
        </w:rPr>
      </w:pPr>
    </w:p>
    <w:p w14:paraId="6E7209DE" w14:textId="77777777" w:rsidR="007E2959" w:rsidRDefault="007E2959" w:rsidP="007E2959">
      <w:pPr>
        <w:spacing w:after="0" w:line="240" w:lineRule="auto"/>
        <w:rPr>
          <w:rFonts w:ascii="Arial" w:hAnsi="Arial" w:cs="Arial"/>
          <w:b/>
        </w:rPr>
      </w:pPr>
    </w:p>
    <w:p w14:paraId="27F17792" w14:textId="77777777" w:rsidR="00B03581" w:rsidRDefault="00B03581" w:rsidP="007E2959">
      <w:pPr>
        <w:spacing w:after="0" w:line="240" w:lineRule="auto"/>
        <w:rPr>
          <w:rFonts w:ascii="Arial" w:hAnsi="Arial" w:cs="Arial"/>
          <w:b/>
        </w:rPr>
      </w:pPr>
    </w:p>
    <w:p w14:paraId="7584E17F" w14:textId="77777777" w:rsidR="00B03581" w:rsidRDefault="00B03581" w:rsidP="007E2959">
      <w:pPr>
        <w:spacing w:after="0" w:line="240" w:lineRule="auto"/>
        <w:rPr>
          <w:rFonts w:ascii="Arial" w:hAnsi="Arial" w:cs="Arial"/>
          <w:b/>
        </w:rPr>
      </w:pPr>
    </w:p>
    <w:p w14:paraId="05CBAD97" w14:textId="77777777" w:rsidR="007E2959" w:rsidRDefault="007E2959" w:rsidP="007E2959">
      <w:pPr>
        <w:spacing w:after="0" w:line="240" w:lineRule="auto"/>
        <w:rPr>
          <w:rFonts w:ascii="Arial" w:hAnsi="Arial" w:cs="Arial"/>
          <w:b/>
        </w:rPr>
      </w:pPr>
      <w:r>
        <w:rPr>
          <w:rFonts w:ascii="Arial" w:hAnsi="Arial" w:cs="Arial"/>
          <w:b/>
        </w:rPr>
        <w:t>Les délégations de gestion doivent être remises au chef d'établissement au moment de la signature de son contrat de travail</w:t>
      </w:r>
      <w:r w:rsidR="0029153A">
        <w:rPr>
          <w:rFonts w:ascii="Arial" w:hAnsi="Arial" w:cs="Arial"/>
          <w:b/>
        </w:rPr>
        <w:t>.</w:t>
      </w:r>
    </w:p>
    <w:p w14:paraId="71CF356C" w14:textId="77777777" w:rsidR="0029153A" w:rsidRDefault="0029153A" w:rsidP="007E2959">
      <w:pPr>
        <w:spacing w:after="0" w:line="240" w:lineRule="auto"/>
        <w:rPr>
          <w:rFonts w:ascii="Arial" w:hAnsi="Arial" w:cs="Arial"/>
          <w:b/>
        </w:rPr>
      </w:pPr>
    </w:p>
    <w:p w14:paraId="35415996" w14:textId="77777777" w:rsidR="0029153A" w:rsidRDefault="0029153A" w:rsidP="007E2959">
      <w:pPr>
        <w:spacing w:after="0" w:line="240" w:lineRule="auto"/>
        <w:rPr>
          <w:rFonts w:ascii="Arial" w:hAnsi="Arial" w:cs="Arial"/>
          <w:b/>
        </w:rPr>
      </w:pPr>
      <w:r>
        <w:rPr>
          <w:rFonts w:ascii="Arial" w:hAnsi="Arial" w:cs="Arial"/>
          <w:b/>
        </w:rPr>
        <w:t>L</w:t>
      </w:r>
      <w:r w:rsidR="007E2959" w:rsidRPr="00D177F8">
        <w:rPr>
          <w:rFonts w:ascii="Arial" w:hAnsi="Arial" w:cs="Arial"/>
          <w:b/>
        </w:rPr>
        <w:t xml:space="preserve">e modèle </w:t>
      </w:r>
      <w:r>
        <w:rPr>
          <w:rFonts w:ascii="Arial" w:hAnsi="Arial" w:cs="Arial"/>
          <w:b/>
        </w:rPr>
        <w:t>de procès-verbal ci-après, conforme au Statut du chef d'établissement de l’Enseignement catholique est à utilise</w:t>
      </w:r>
      <w:r w:rsidR="008A09DC">
        <w:rPr>
          <w:rFonts w:ascii="Arial" w:hAnsi="Arial" w:cs="Arial"/>
          <w:b/>
        </w:rPr>
        <w:t>r</w:t>
      </w:r>
      <w:r>
        <w:rPr>
          <w:rFonts w:ascii="Arial" w:hAnsi="Arial" w:cs="Arial"/>
          <w:b/>
        </w:rPr>
        <w:t xml:space="preserve"> pour chaque recrutement d’un nouveau chef d'établissement.</w:t>
      </w:r>
    </w:p>
    <w:p w14:paraId="271691F5" w14:textId="77777777" w:rsidR="007E2959" w:rsidRDefault="007E2959" w:rsidP="007E2959">
      <w:pPr>
        <w:spacing w:after="0" w:line="240" w:lineRule="auto"/>
        <w:rPr>
          <w:rFonts w:ascii="Arial" w:hAnsi="Arial" w:cs="Arial"/>
          <w:b/>
        </w:rPr>
      </w:pPr>
    </w:p>
    <w:p w14:paraId="27EA1BE7" w14:textId="77777777" w:rsidR="0029153A" w:rsidRDefault="007E2959" w:rsidP="007E2959">
      <w:pPr>
        <w:spacing w:after="0" w:line="240" w:lineRule="auto"/>
        <w:rPr>
          <w:rFonts w:ascii="Arial" w:hAnsi="Arial" w:cs="Arial"/>
          <w:b/>
        </w:rPr>
      </w:pPr>
      <w:r>
        <w:rPr>
          <w:rFonts w:ascii="Arial" w:hAnsi="Arial" w:cs="Arial"/>
          <w:b/>
        </w:rPr>
        <w:t xml:space="preserve">Si nécessaire, il peut être adapté et complété </w:t>
      </w:r>
      <w:r w:rsidRPr="00D177F8">
        <w:rPr>
          <w:rFonts w:ascii="Arial" w:hAnsi="Arial" w:cs="Arial"/>
          <w:b/>
        </w:rPr>
        <w:t>en fonction de la situation parti</w:t>
      </w:r>
      <w:r>
        <w:rPr>
          <w:rFonts w:ascii="Arial" w:hAnsi="Arial" w:cs="Arial"/>
          <w:b/>
        </w:rPr>
        <w:t>culière de chaque établissement</w:t>
      </w:r>
      <w:r w:rsidR="0029153A">
        <w:rPr>
          <w:rFonts w:ascii="Arial" w:hAnsi="Arial" w:cs="Arial"/>
          <w:b/>
        </w:rPr>
        <w:t>.</w:t>
      </w:r>
    </w:p>
    <w:p w14:paraId="5B3D33B9" w14:textId="77777777" w:rsidR="007E2959" w:rsidRPr="00296FE6" w:rsidRDefault="007E2959" w:rsidP="007E2959">
      <w:pPr>
        <w:spacing w:after="0" w:line="240" w:lineRule="auto"/>
        <w:rPr>
          <w:rFonts w:ascii="Arial" w:hAnsi="Arial" w:cs="Arial"/>
        </w:rPr>
      </w:pPr>
    </w:p>
    <w:p w14:paraId="55F632FF" w14:textId="77777777" w:rsidR="007E2959" w:rsidRPr="008306C1" w:rsidRDefault="007E2959" w:rsidP="007E2959">
      <w:pPr>
        <w:spacing w:after="0" w:line="240" w:lineRule="auto"/>
        <w:rPr>
          <w:rFonts w:ascii="Arial" w:hAnsi="Arial" w:cs="Arial"/>
          <w:color w:val="0000FF"/>
        </w:rPr>
      </w:pPr>
      <w:r w:rsidRPr="008306C1">
        <w:rPr>
          <w:rFonts w:ascii="Arial" w:hAnsi="Arial" w:cs="Arial"/>
          <w:color w:val="0000FF"/>
        </w:rPr>
        <w:t>Les mentions en bleu indiquent une information à compléter.</w:t>
      </w:r>
    </w:p>
    <w:p w14:paraId="610F44F7" w14:textId="77777777" w:rsidR="007E2959" w:rsidRPr="008306C1" w:rsidRDefault="007E2959" w:rsidP="007E2959">
      <w:pPr>
        <w:spacing w:after="0" w:line="240" w:lineRule="auto"/>
        <w:rPr>
          <w:rFonts w:ascii="Arial" w:hAnsi="Arial" w:cs="Arial"/>
          <w:color w:val="00B050"/>
        </w:rPr>
      </w:pPr>
      <w:r w:rsidRPr="008306C1">
        <w:rPr>
          <w:rFonts w:ascii="Arial" w:hAnsi="Arial" w:cs="Arial"/>
          <w:color w:val="00B050"/>
        </w:rPr>
        <w:t>Les mentions en vert indiquent une information à choisir entre plusieurs options.</w:t>
      </w:r>
    </w:p>
    <w:p w14:paraId="21D599E4" w14:textId="77777777" w:rsidR="000C6378" w:rsidRDefault="000C6378" w:rsidP="000C6378">
      <w:pPr>
        <w:spacing w:after="0" w:line="240" w:lineRule="auto"/>
        <w:rPr>
          <w:rFonts w:ascii="Arial" w:hAnsi="Arial" w:cs="Arial"/>
          <w:b/>
        </w:rPr>
      </w:pPr>
    </w:p>
    <w:p w14:paraId="1A7D715C" w14:textId="77777777" w:rsidR="0029153A" w:rsidRDefault="0029153A">
      <w:pPr>
        <w:spacing w:after="0" w:line="240" w:lineRule="auto"/>
        <w:rPr>
          <w:rFonts w:ascii="Arial" w:hAnsi="Arial" w:cs="Arial"/>
          <w:b/>
        </w:rPr>
      </w:pPr>
      <w:r>
        <w:rPr>
          <w:rFonts w:ascii="Arial" w:hAnsi="Arial" w:cs="Arial"/>
          <w:b/>
        </w:rPr>
        <w:br w:type="page"/>
      </w:r>
    </w:p>
    <w:p w14:paraId="59728C5E" w14:textId="77777777" w:rsidR="0029153A" w:rsidRDefault="0029153A" w:rsidP="000C6378">
      <w:pPr>
        <w:spacing w:after="0" w:line="240" w:lineRule="auto"/>
        <w:rPr>
          <w:rFonts w:ascii="Arial" w:hAnsi="Arial" w:cs="Arial"/>
          <w:b/>
        </w:rPr>
      </w:pPr>
    </w:p>
    <w:p w14:paraId="1A7FE9F6" w14:textId="77777777" w:rsidR="007E2959" w:rsidRDefault="007E2959" w:rsidP="007E2959">
      <w:pPr>
        <w:jc w:val="center"/>
        <w:rPr>
          <w:rFonts w:ascii="Arial" w:hAnsi="Arial" w:cs="Arial"/>
          <w:b/>
          <w:i/>
        </w:rPr>
      </w:pPr>
      <w:r w:rsidRPr="006C3C30">
        <w:rPr>
          <w:rFonts w:ascii="Arial" w:hAnsi="Arial" w:cs="Arial"/>
          <w:b/>
          <w:i/>
        </w:rPr>
        <w:t xml:space="preserve">PROCÈS-VERBAL </w:t>
      </w:r>
    </w:p>
    <w:p w14:paraId="383F46DA" w14:textId="77777777" w:rsidR="007E2959" w:rsidRPr="00BD2021" w:rsidRDefault="007E2959" w:rsidP="007E2959">
      <w:pPr>
        <w:jc w:val="center"/>
        <w:rPr>
          <w:rFonts w:ascii="Arial" w:hAnsi="Arial" w:cs="Arial"/>
          <w:b/>
          <w:i/>
        </w:rPr>
      </w:pPr>
      <w:r>
        <w:rPr>
          <w:rFonts w:ascii="Arial" w:hAnsi="Arial" w:cs="Arial"/>
          <w:b/>
          <w:i/>
        </w:rPr>
        <w:t xml:space="preserve">Réunion du </w:t>
      </w:r>
      <w:r w:rsidRPr="00DA0123">
        <w:rPr>
          <w:rFonts w:ascii="Arial" w:hAnsi="Arial" w:cs="Arial"/>
          <w:i/>
          <w:iCs/>
          <w:color w:val="0070C0"/>
          <w:lang w:eastAsia="fr-FR"/>
        </w:rPr>
        <w:t>(date)</w:t>
      </w:r>
    </w:p>
    <w:p w14:paraId="6E8DF3C8" w14:textId="77777777" w:rsidR="007E2959" w:rsidRPr="002A1E74" w:rsidRDefault="007E2959" w:rsidP="007E2959">
      <w:pPr>
        <w:autoSpaceDE w:val="0"/>
        <w:autoSpaceDN w:val="0"/>
        <w:adjustRightInd w:val="0"/>
        <w:spacing w:after="0"/>
        <w:jc w:val="both"/>
        <w:rPr>
          <w:rFonts w:ascii="Arial" w:hAnsi="Arial" w:cs="Arial"/>
          <w:color w:val="0070C0"/>
        </w:rPr>
      </w:pPr>
      <w:r w:rsidRPr="002A1E74">
        <w:rPr>
          <w:rFonts w:ascii="Arial" w:hAnsi="Arial" w:cs="Arial"/>
          <w:color w:val="0070C0"/>
        </w:rPr>
        <w:t>Les mentions en bleu indiquent une information à compléter.</w:t>
      </w:r>
    </w:p>
    <w:p w14:paraId="56CE30A6" w14:textId="77777777" w:rsidR="007E2959" w:rsidRDefault="007E2959" w:rsidP="007E2959">
      <w:pPr>
        <w:autoSpaceDE w:val="0"/>
        <w:autoSpaceDN w:val="0"/>
        <w:adjustRightInd w:val="0"/>
        <w:spacing w:after="0" w:line="240" w:lineRule="exact"/>
        <w:jc w:val="both"/>
        <w:rPr>
          <w:rFonts w:ascii="Arial" w:hAnsi="Arial" w:cs="Arial"/>
          <w:color w:val="00B050"/>
        </w:rPr>
      </w:pPr>
      <w:r w:rsidRPr="002A1E74">
        <w:rPr>
          <w:rFonts w:ascii="Arial" w:hAnsi="Arial" w:cs="Arial"/>
          <w:color w:val="00B050"/>
        </w:rPr>
        <w:t>Les mentions en vert indiquent une information à choisir entre plusieurs options.</w:t>
      </w:r>
    </w:p>
    <w:p w14:paraId="3F2D26D9" w14:textId="77777777" w:rsidR="007E2959" w:rsidRDefault="007E2959" w:rsidP="007E2959">
      <w:pPr>
        <w:autoSpaceDE w:val="0"/>
        <w:autoSpaceDN w:val="0"/>
        <w:adjustRightInd w:val="0"/>
        <w:spacing w:after="0" w:line="240" w:lineRule="auto"/>
        <w:jc w:val="both"/>
        <w:rPr>
          <w:rFonts w:ascii="Arial" w:hAnsi="Arial" w:cs="Arial"/>
          <w:i/>
          <w:iCs/>
          <w:lang w:eastAsia="fr-FR"/>
        </w:rPr>
      </w:pPr>
    </w:p>
    <w:p w14:paraId="423824CE" w14:textId="77777777" w:rsidR="007E2959" w:rsidRDefault="007E2959" w:rsidP="007E2959">
      <w:pPr>
        <w:autoSpaceDE w:val="0"/>
        <w:autoSpaceDN w:val="0"/>
        <w:adjustRightInd w:val="0"/>
        <w:spacing w:after="0" w:line="240" w:lineRule="auto"/>
        <w:jc w:val="both"/>
        <w:rPr>
          <w:rFonts w:ascii="Arial" w:hAnsi="Arial" w:cs="Arial"/>
          <w:i/>
          <w:iCs/>
          <w:lang w:eastAsia="fr-FR"/>
        </w:rPr>
      </w:pPr>
    </w:p>
    <w:p w14:paraId="7EE8C1BB" w14:textId="77777777" w:rsidR="007E2959" w:rsidRPr="00FE2892" w:rsidRDefault="007E2959" w:rsidP="007E2959">
      <w:pPr>
        <w:autoSpaceDE w:val="0"/>
        <w:autoSpaceDN w:val="0"/>
        <w:adjustRightInd w:val="0"/>
        <w:spacing w:after="0" w:line="240" w:lineRule="auto"/>
        <w:jc w:val="both"/>
        <w:rPr>
          <w:rFonts w:ascii="Arial" w:hAnsi="Arial" w:cs="Arial"/>
          <w:i/>
          <w:iCs/>
          <w:strike/>
          <w:color w:val="0070C0"/>
          <w:lang w:eastAsia="fr-FR"/>
        </w:rPr>
      </w:pPr>
    </w:p>
    <w:p w14:paraId="425D2D67" w14:textId="77777777" w:rsidR="007E2959" w:rsidRPr="006C3C30"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iCs/>
          <w:lang w:eastAsia="fr-FR"/>
        </w:rPr>
        <w:t xml:space="preserve">En vertu de l’article </w:t>
      </w:r>
      <w:r>
        <w:rPr>
          <w:rFonts w:ascii="Arial" w:hAnsi="Arial" w:cs="Arial"/>
          <w:i/>
          <w:iCs/>
          <w:lang w:eastAsia="fr-FR"/>
        </w:rPr>
        <w:t>3</w:t>
      </w:r>
      <w:r w:rsidRPr="00DA0123">
        <w:rPr>
          <w:rFonts w:ascii="Arial" w:hAnsi="Arial" w:cs="Arial"/>
          <w:i/>
          <w:iCs/>
          <w:lang w:eastAsia="fr-FR"/>
        </w:rPr>
        <w:t xml:space="preserve"> du </w:t>
      </w:r>
      <w:r>
        <w:rPr>
          <w:rFonts w:ascii="Arial" w:hAnsi="Arial" w:cs="Arial"/>
          <w:i/>
          <w:iCs/>
          <w:lang w:eastAsia="fr-FR"/>
        </w:rPr>
        <w:t xml:space="preserve">contrat de travail signé le </w:t>
      </w:r>
      <w:r w:rsidRPr="00DA0123">
        <w:rPr>
          <w:rFonts w:ascii="Arial" w:hAnsi="Arial" w:cs="Arial"/>
          <w:i/>
          <w:iCs/>
          <w:color w:val="0070C0"/>
          <w:lang w:eastAsia="fr-FR"/>
        </w:rPr>
        <w:t>(date)</w:t>
      </w:r>
      <w:r>
        <w:rPr>
          <w:rFonts w:ascii="Arial" w:hAnsi="Arial" w:cs="Arial"/>
          <w:i/>
          <w:iCs/>
          <w:color w:val="0070C0"/>
          <w:lang w:eastAsia="fr-FR"/>
        </w:rPr>
        <w:t xml:space="preserve"> </w:t>
      </w:r>
      <w:r>
        <w:rPr>
          <w:rFonts w:ascii="Arial" w:hAnsi="Arial" w:cs="Arial"/>
          <w:i/>
          <w:iCs/>
          <w:lang w:eastAsia="fr-FR"/>
        </w:rPr>
        <w:t xml:space="preserve">entre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DA0123">
        <w:rPr>
          <w:rFonts w:ascii="Arial" w:hAnsi="Arial" w:cs="Arial"/>
          <w:i/>
          <w:iCs/>
          <w:lang w:eastAsia="fr-FR"/>
        </w:rPr>
        <w:t xml:space="preserve">et </w:t>
      </w:r>
      <w:r>
        <w:rPr>
          <w:rFonts w:ascii="Arial" w:hAnsi="Arial" w:cs="Arial"/>
          <w:i/>
          <w:iCs/>
          <w:lang w:eastAsia="fr-FR"/>
        </w:rPr>
        <w:t>l</w:t>
      </w:r>
      <w:r w:rsidRPr="00DA0123">
        <w:rPr>
          <w:rFonts w:ascii="Arial" w:hAnsi="Arial" w:cs="Arial"/>
          <w:i/>
          <w:iCs/>
          <w:lang w:eastAsia="fr-FR"/>
        </w:rPr>
        <w:t xml:space="preserve">’organisme de gestion de </w:t>
      </w:r>
      <w:r w:rsidRPr="00DA0123">
        <w:rPr>
          <w:rFonts w:ascii="Arial" w:hAnsi="Arial" w:cs="Arial"/>
          <w:i/>
          <w:iCs/>
          <w:color w:val="0070C0"/>
          <w:lang w:eastAsia="fr-FR"/>
        </w:rPr>
        <w:t>(dénomination de l’organisme de gestion)</w:t>
      </w:r>
      <w:r>
        <w:rPr>
          <w:rFonts w:ascii="Arial" w:hAnsi="Arial" w:cs="Arial"/>
          <w:i/>
          <w:iCs/>
          <w:color w:val="0070C0"/>
          <w:lang w:eastAsia="fr-FR"/>
        </w:rPr>
        <w:t>,</w:t>
      </w:r>
      <w:r w:rsidRPr="00DA0123">
        <w:rPr>
          <w:rFonts w:ascii="Arial" w:hAnsi="Arial" w:cs="Arial"/>
          <w:i/>
          <w:iCs/>
          <w:lang w:eastAsia="fr-FR"/>
        </w:rPr>
        <w:t xml:space="preserve"> </w:t>
      </w:r>
      <w:r w:rsidRPr="006C3C30">
        <w:rPr>
          <w:rFonts w:ascii="Arial" w:hAnsi="Arial" w:cs="Arial"/>
          <w:i/>
          <w:iCs/>
          <w:lang w:eastAsia="fr-FR"/>
        </w:rPr>
        <w:t xml:space="preserve">le conseil d’administration de </w:t>
      </w:r>
      <w:r>
        <w:rPr>
          <w:rFonts w:ascii="Arial" w:hAnsi="Arial" w:cs="Arial"/>
          <w:i/>
          <w:iCs/>
          <w:lang w:eastAsia="fr-FR"/>
        </w:rPr>
        <w:t>ce dernier</w:t>
      </w:r>
      <w:r>
        <w:rPr>
          <w:rFonts w:ascii="Arial" w:hAnsi="Arial" w:cs="Arial"/>
          <w:i/>
          <w:iCs/>
          <w:color w:val="0070C0"/>
          <w:lang w:eastAsia="fr-FR"/>
        </w:rPr>
        <w:t xml:space="preserve"> </w:t>
      </w:r>
      <w:r w:rsidRPr="006C3C30">
        <w:rPr>
          <w:rFonts w:ascii="Arial" w:hAnsi="Arial" w:cs="Arial"/>
          <w:i/>
          <w:iCs/>
          <w:lang w:eastAsia="fr-FR"/>
        </w:rPr>
        <w:t>attribue à</w:t>
      </w:r>
      <w:r>
        <w:rPr>
          <w:rFonts w:ascii="Arial" w:hAnsi="Arial" w:cs="Arial"/>
          <w:i/>
          <w:iCs/>
          <w:color w:val="0070C0"/>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color w:val="0070C0"/>
        </w:rPr>
        <w:t xml:space="preserve"> </w:t>
      </w:r>
      <w:r>
        <w:rPr>
          <w:rFonts w:ascii="Arial" w:hAnsi="Arial" w:cs="Arial"/>
          <w:i/>
          <w:iCs/>
          <w:lang w:eastAsia="fr-FR"/>
        </w:rPr>
        <w:t xml:space="preserve">afin qu’il </w:t>
      </w:r>
      <w:r w:rsidRPr="006C3C30">
        <w:rPr>
          <w:rFonts w:ascii="Arial" w:hAnsi="Arial" w:cs="Arial"/>
          <w:i/>
          <w:iCs/>
          <w:lang w:eastAsia="fr-FR"/>
        </w:rPr>
        <w:t>pui</w:t>
      </w:r>
      <w:r>
        <w:rPr>
          <w:rFonts w:ascii="Arial" w:hAnsi="Arial" w:cs="Arial"/>
          <w:i/>
          <w:iCs/>
          <w:lang w:eastAsia="fr-FR"/>
        </w:rPr>
        <w:t xml:space="preserve">sse exercer </w:t>
      </w:r>
      <w:r w:rsidRPr="00B03581">
        <w:rPr>
          <w:rFonts w:ascii="Arial" w:hAnsi="Arial" w:cs="Arial"/>
          <w:i/>
          <w:iCs/>
          <w:lang w:eastAsia="fr-FR"/>
        </w:rPr>
        <w:t>pleinement</w:t>
      </w:r>
      <w:r>
        <w:rPr>
          <w:rFonts w:ascii="Arial" w:hAnsi="Arial" w:cs="Arial"/>
          <w:i/>
          <w:iCs/>
          <w:color w:val="FF0000"/>
          <w:lang w:eastAsia="fr-FR"/>
        </w:rPr>
        <w:t xml:space="preserve"> </w:t>
      </w:r>
      <w:r>
        <w:rPr>
          <w:rFonts w:ascii="Arial" w:hAnsi="Arial" w:cs="Arial"/>
          <w:i/>
          <w:iCs/>
          <w:lang w:eastAsia="fr-FR"/>
        </w:rPr>
        <w:t>ses responsabilités</w:t>
      </w:r>
      <w:r w:rsidRPr="006C3C30">
        <w:rPr>
          <w:rFonts w:ascii="Arial" w:hAnsi="Arial" w:cs="Arial"/>
          <w:i/>
          <w:iCs/>
          <w:lang w:eastAsia="fr-FR"/>
        </w:rPr>
        <w:t xml:space="preserve"> </w:t>
      </w:r>
      <w:r>
        <w:rPr>
          <w:rFonts w:ascii="Arial" w:hAnsi="Arial" w:cs="Arial"/>
          <w:i/>
          <w:iCs/>
          <w:lang w:eastAsia="fr-FR"/>
        </w:rPr>
        <w:t xml:space="preserve">de chef d’établissement </w:t>
      </w:r>
      <w:r w:rsidRPr="006C3C30">
        <w:rPr>
          <w:rFonts w:ascii="Arial" w:hAnsi="Arial" w:cs="Arial"/>
          <w:i/>
          <w:iCs/>
          <w:lang w:eastAsia="fr-FR"/>
        </w:rPr>
        <w:t>les délégations suivantes :</w:t>
      </w:r>
    </w:p>
    <w:p w14:paraId="0BA395AC" w14:textId="77777777" w:rsidR="007E2959" w:rsidRDefault="007E2959" w:rsidP="007E2959">
      <w:pPr>
        <w:autoSpaceDE w:val="0"/>
        <w:autoSpaceDN w:val="0"/>
        <w:adjustRightInd w:val="0"/>
        <w:spacing w:after="0" w:line="240" w:lineRule="auto"/>
        <w:jc w:val="both"/>
        <w:rPr>
          <w:rFonts w:ascii="Arial" w:hAnsi="Arial" w:cs="Arial"/>
          <w:i/>
          <w:iCs/>
          <w:lang w:eastAsia="fr-FR"/>
        </w:rPr>
      </w:pPr>
    </w:p>
    <w:p w14:paraId="1DB1A561"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 xml:space="preserve">Proposer, ordonnancer et exécuter le budget, </w:t>
      </w:r>
    </w:p>
    <w:p w14:paraId="43222F10"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Recruter, dans la limite, des postes définis au budget, toute personne salariée de l'établissement. Dans le cas particulier de l’embauche d’un adjoint en pastorale scolaire, il respecte la procédure prévue par l’article 175 du Statut de l’Enseignement Catholique.</w:t>
      </w:r>
    </w:p>
    <w:p w14:paraId="117454D4"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Cosigner ès qualité avec le Président de l'Organisme les contrats de travail,</w:t>
      </w:r>
    </w:p>
    <w:p w14:paraId="36E6FE97"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Exercer l'autorité de l'employeur sur le personnel de droit privé,</w:t>
      </w:r>
    </w:p>
    <w:p w14:paraId="56C1BBD3"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Procéder en accord avec le Président de l'Organisme de Gestion, aux licenciements,</w:t>
      </w:r>
    </w:p>
    <w:p w14:paraId="614F66BE"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Proposer au Conseil d'Administration qui en décide, le montant des traitements et indemnités des personnels salariés de l'établissement,</w:t>
      </w:r>
    </w:p>
    <w:p w14:paraId="3E255FBD"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Gérer les instances représentatives du personnel,</w:t>
      </w:r>
    </w:p>
    <w:p w14:paraId="3AD6B1E6"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Engager et mener les négociations obligatoires.</w:t>
      </w:r>
    </w:p>
    <w:p w14:paraId="59738F08" w14:textId="77777777" w:rsidR="007E2959" w:rsidRDefault="007E2959" w:rsidP="007E2959">
      <w:pPr>
        <w:autoSpaceDE w:val="0"/>
        <w:autoSpaceDN w:val="0"/>
        <w:adjustRightInd w:val="0"/>
        <w:spacing w:after="0" w:line="240" w:lineRule="auto"/>
        <w:jc w:val="both"/>
        <w:rPr>
          <w:rFonts w:ascii="Arial" w:hAnsi="Arial" w:cs="Arial"/>
          <w:b/>
          <w:bCs/>
          <w:i/>
          <w:iCs/>
          <w:lang w:eastAsia="fr-FR"/>
        </w:rPr>
      </w:pPr>
    </w:p>
    <w:p w14:paraId="414314E0" w14:textId="77777777"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B20AE4">
        <w:rPr>
          <w:rFonts w:ascii="Arial" w:hAnsi="Arial" w:cs="Arial"/>
        </w:rPr>
        <w:t>a délégation de signature sur tous les comptes postaux ou bancaires ouverts au nom de l’organisme de gestion selon les modalités suivantes :</w:t>
      </w:r>
    </w:p>
    <w:p w14:paraId="4584AF97" w14:textId="77777777"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w:t>
      </w:r>
      <w:proofErr w:type="gramStart"/>
      <w:r w:rsidR="008A09DC">
        <w:rPr>
          <w:rFonts w:ascii="Arial" w:hAnsi="Arial" w:cs="Arial"/>
          <w:i/>
          <w:iCs/>
          <w:color w:val="0070C0"/>
          <w:lang w:eastAsia="fr-FR"/>
        </w:rPr>
        <w:t>indiquer</w:t>
      </w:r>
      <w:proofErr w:type="gramEnd"/>
      <w:r w:rsidR="008A09DC">
        <w:rPr>
          <w:rFonts w:ascii="Arial" w:hAnsi="Arial" w:cs="Arial"/>
          <w:i/>
          <w:iCs/>
          <w:color w:val="0070C0"/>
          <w:lang w:eastAsia="fr-FR"/>
        </w:rPr>
        <w:t xml:space="preserve"> les différents comptes bancaires et/ou postaux</w:t>
      </w:r>
      <w:r w:rsidRPr="00DA0123">
        <w:rPr>
          <w:rFonts w:ascii="Arial" w:hAnsi="Arial" w:cs="Arial"/>
          <w:i/>
          <w:iCs/>
          <w:color w:val="0070C0"/>
          <w:lang w:eastAsia="fr-FR"/>
        </w:rPr>
        <w:t>)</w:t>
      </w:r>
    </w:p>
    <w:p w14:paraId="0E510202" w14:textId="77777777" w:rsidR="007E2959" w:rsidRPr="00DA0123" w:rsidRDefault="007E2959" w:rsidP="007E2959">
      <w:pPr>
        <w:autoSpaceDE w:val="0"/>
        <w:autoSpaceDN w:val="0"/>
        <w:adjustRightInd w:val="0"/>
        <w:spacing w:after="0" w:line="240" w:lineRule="auto"/>
        <w:jc w:val="both"/>
        <w:rPr>
          <w:rFonts w:ascii="Arial" w:hAnsi="Arial" w:cs="Arial"/>
          <w:i/>
          <w:iCs/>
          <w:lang w:eastAsia="fr-FR"/>
        </w:rPr>
      </w:pPr>
    </w:p>
    <w:p w14:paraId="54C6CB83" w14:textId="77777777"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rPr>
        <w:t xml:space="preserve"> </w:t>
      </w:r>
      <w:r w:rsidRPr="00B20AE4">
        <w:rPr>
          <w:rFonts w:ascii="Arial" w:hAnsi="Arial" w:cs="Arial"/>
        </w:rPr>
        <w:t xml:space="preserve">rendra compte, au conseil d’administration, des délégations reçues suivant </w:t>
      </w:r>
      <w:r w:rsidR="00E0441D">
        <w:rPr>
          <w:rFonts w:ascii="Arial" w:hAnsi="Arial" w:cs="Arial"/>
        </w:rPr>
        <w:t xml:space="preserve">les </w:t>
      </w:r>
      <w:r w:rsidRPr="00B20AE4">
        <w:rPr>
          <w:rFonts w:ascii="Arial" w:hAnsi="Arial" w:cs="Arial"/>
        </w:rPr>
        <w:t xml:space="preserve">modalités et </w:t>
      </w:r>
      <w:r w:rsidR="00E0441D">
        <w:rPr>
          <w:rFonts w:ascii="Arial" w:hAnsi="Arial" w:cs="Arial"/>
        </w:rPr>
        <w:t xml:space="preserve">la </w:t>
      </w:r>
      <w:r w:rsidRPr="00B20AE4">
        <w:rPr>
          <w:rFonts w:ascii="Arial" w:hAnsi="Arial" w:cs="Arial"/>
        </w:rPr>
        <w:t>périodicité suivantes :</w:t>
      </w:r>
    </w:p>
    <w:p w14:paraId="697A30B0"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w:t>
      </w:r>
      <w:proofErr w:type="gramStart"/>
      <w:r w:rsidRPr="00DA0123">
        <w:rPr>
          <w:rFonts w:ascii="Arial" w:hAnsi="Arial" w:cs="Arial"/>
          <w:i/>
          <w:iCs/>
          <w:color w:val="0070C0"/>
          <w:lang w:eastAsia="fr-FR"/>
        </w:rPr>
        <w:t>préciser</w:t>
      </w:r>
      <w:proofErr w:type="gramEnd"/>
      <w:r w:rsidRPr="00DA0123">
        <w:rPr>
          <w:rFonts w:ascii="Arial" w:hAnsi="Arial" w:cs="Arial"/>
          <w:i/>
          <w:iCs/>
          <w:color w:val="0070C0"/>
          <w:lang w:eastAsia="fr-FR"/>
        </w:rPr>
        <w:t xml:space="preserve"> les modalités</w:t>
      </w:r>
      <w:r>
        <w:rPr>
          <w:rFonts w:ascii="Arial" w:hAnsi="Arial" w:cs="Arial"/>
          <w:i/>
          <w:iCs/>
          <w:color w:val="0070C0"/>
          <w:lang w:eastAsia="fr-FR"/>
        </w:rPr>
        <w:t xml:space="preserve"> et la périodicité)</w:t>
      </w:r>
    </w:p>
    <w:p w14:paraId="0FAAB073"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223FDD75"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071F9565" w14:textId="77777777" w:rsidR="007E2959" w:rsidRPr="00DC0A42" w:rsidRDefault="007E2959" w:rsidP="007E2959">
      <w:pPr>
        <w:autoSpaceDE w:val="0"/>
        <w:autoSpaceDN w:val="0"/>
        <w:adjustRightInd w:val="0"/>
        <w:spacing w:after="0" w:line="240" w:lineRule="auto"/>
        <w:jc w:val="both"/>
        <w:rPr>
          <w:rFonts w:ascii="Arial" w:hAnsi="Arial" w:cs="Arial"/>
          <w:bCs/>
          <w:i/>
          <w:iCs/>
          <w:lang w:eastAsia="fr-FR"/>
        </w:rPr>
      </w:pPr>
      <w:r w:rsidRPr="00B20AE4">
        <w:rPr>
          <w:rFonts w:ascii="Arial" w:hAnsi="Arial" w:cs="Arial"/>
        </w:rPr>
        <w:t>Par ailleurs, le conseil d’administration autorise le président de l’organisme de gestion à donner délégation</w:t>
      </w:r>
      <w:r w:rsidR="00E0441D">
        <w:rPr>
          <w:rFonts w:ascii="Arial" w:hAnsi="Arial" w:cs="Arial"/>
        </w:rPr>
        <w:t xml:space="preserve"> à</w:t>
      </w:r>
      <w:r w:rsidRPr="00DC0A42">
        <w:rPr>
          <w:rFonts w:ascii="Arial" w:hAnsi="Arial" w:cs="Arial"/>
          <w:bCs/>
          <w:i/>
          <w:iCs/>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B20AE4">
        <w:rPr>
          <w:rFonts w:ascii="Arial" w:hAnsi="Arial" w:cs="Arial"/>
        </w:rPr>
        <w:t>) pour présider les instances représentatives du personnel</w:t>
      </w:r>
      <w:r w:rsidRPr="00DC0A42">
        <w:rPr>
          <w:rFonts w:ascii="Arial" w:hAnsi="Arial" w:cs="Arial"/>
          <w:bCs/>
          <w:i/>
          <w:iCs/>
          <w:lang w:eastAsia="fr-FR"/>
        </w:rPr>
        <w:t>.</w:t>
      </w:r>
    </w:p>
    <w:p w14:paraId="61B2E688"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2742DB01"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4AD888E8"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r>
        <w:rPr>
          <w:rFonts w:ascii="Arial" w:hAnsi="Arial" w:cs="Arial"/>
          <w:i/>
          <w:iCs/>
          <w:color w:val="0070C0"/>
          <w:lang w:eastAsia="fr-FR"/>
        </w:rPr>
        <w:t xml:space="preserve">Date et signature </w:t>
      </w:r>
      <w:r w:rsidR="00B20AE4">
        <w:rPr>
          <w:rFonts w:ascii="Arial" w:hAnsi="Arial" w:cs="Arial"/>
          <w:i/>
          <w:iCs/>
          <w:color w:val="0070C0"/>
          <w:lang w:eastAsia="fr-FR"/>
        </w:rPr>
        <w:t>du président de l’organisme de gestion</w:t>
      </w:r>
    </w:p>
    <w:p w14:paraId="70091A6C"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2847A1E3" w14:textId="77777777"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p>
    <w:p w14:paraId="5F1A56A8" w14:textId="77777777" w:rsidR="000C6378" w:rsidRDefault="007E2959" w:rsidP="007E2959">
      <w:pPr>
        <w:spacing w:after="0" w:line="240" w:lineRule="auto"/>
        <w:rPr>
          <w:rFonts w:ascii="Arial" w:hAnsi="Arial" w:cs="Arial"/>
          <w:b/>
        </w:rPr>
      </w:pPr>
      <w:r w:rsidRPr="00FE2892">
        <w:rPr>
          <w:rFonts w:ascii="Arial" w:hAnsi="Arial" w:cs="Arial"/>
          <w:iCs/>
          <w:lang w:eastAsia="fr-FR"/>
        </w:rPr>
        <w:t>Un extrait « certifié conforme à l’original » par signature du président et du secrétaire de l’organisme de gestion est à remettre au chef d’établissement</w:t>
      </w:r>
      <w:r w:rsidR="00B20AE4">
        <w:rPr>
          <w:rFonts w:ascii="Arial" w:hAnsi="Arial" w:cs="Arial"/>
          <w:iCs/>
          <w:lang w:eastAsia="fr-FR"/>
        </w:rPr>
        <w:t>.</w:t>
      </w:r>
    </w:p>
    <w:p w14:paraId="107B5907" w14:textId="77777777" w:rsidR="000C6378" w:rsidRDefault="000C6378" w:rsidP="008A09DC">
      <w:pPr>
        <w:pStyle w:val="Titre"/>
      </w:pPr>
    </w:p>
    <w:sectPr w:rsidR="000C6378" w:rsidSect="008A1621">
      <w:footerReference w:type="default" r:id="rId9"/>
      <w:footerReference w:type="first" r:id="rId10"/>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AB1A2" w14:textId="77777777" w:rsidR="009D676B" w:rsidRDefault="009D676B" w:rsidP="005C3700">
      <w:pPr>
        <w:spacing w:after="0" w:line="240" w:lineRule="auto"/>
      </w:pPr>
      <w:r>
        <w:separator/>
      </w:r>
    </w:p>
  </w:endnote>
  <w:endnote w:type="continuationSeparator" w:id="0">
    <w:p w14:paraId="7262739D" w14:textId="77777777" w:rsidR="009D676B" w:rsidRDefault="009D676B"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Black">
    <w:panose1 w:val="020B0A04020102020204"/>
    <w:charset w:val="00"/>
    <w:family w:val="auto"/>
    <w:pitch w:val="variable"/>
    <w:sig w:usb0="A00002AF" w:usb1="400078FB" w:usb2="00000000" w:usb3="00000000" w:csb0="000000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6617" w14:textId="77777777" w:rsidR="003C2153" w:rsidRPr="005C3700" w:rsidRDefault="003C2153"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23"/>
      <w:gridCol w:w="2315"/>
    </w:tblGrid>
    <w:tr w:rsidR="003C2153" w14:paraId="7BC7CDF5" w14:textId="77777777" w:rsidTr="00FC56D6">
      <w:tc>
        <w:tcPr>
          <w:tcW w:w="7450" w:type="dxa"/>
        </w:tcPr>
        <w:p w14:paraId="3A285793" w14:textId="77777777" w:rsidR="003C2153" w:rsidRDefault="003C2153"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14:paraId="38B4665D" w14:textId="77777777" w:rsidR="003C2153" w:rsidRDefault="003C2153" w:rsidP="008A09DC">
          <w:pPr>
            <w:pStyle w:val="Pieddepage"/>
            <w:spacing w:after="0" w:line="240" w:lineRule="auto"/>
            <w:jc w:val="right"/>
            <w:rPr>
              <w:rFonts w:ascii="Arial" w:hAnsi="Arial" w:cs="Arial"/>
              <w:sz w:val="16"/>
            </w:rPr>
          </w:pPr>
          <w:r>
            <w:rPr>
              <w:rFonts w:ascii="Arial" w:hAnsi="Arial" w:cs="Arial"/>
              <w:sz w:val="20"/>
            </w:rPr>
            <w:t>SGEC/2017/</w:t>
          </w:r>
          <w:r w:rsidR="008A09DC">
            <w:rPr>
              <w:rFonts w:ascii="Arial" w:hAnsi="Arial" w:cs="Arial"/>
              <w:sz w:val="20"/>
            </w:rPr>
            <w:t>710b</w:t>
          </w:r>
        </w:p>
      </w:tc>
    </w:tr>
    <w:tr w:rsidR="003C2153" w14:paraId="70F7E770" w14:textId="77777777" w:rsidTr="00FC56D6">
      <w:tc>
        <w:tcPr>
          <w:tcW w:w="7450" w:type="dxa"/>
        </w:tcPr>
        <w:p w14:paraId="3B35177B" w14:textId="77777777" w:rsidR="003C2153" w:rsidRPr="005C3700" w:rsidRDefault="003C2153" w:rsidP="005C3700">
          <w:pPr>
            <w:pStyle w:val="Pieddepage"/>
            <w:spacing w:after="0" w:line="240" w:lineRule="auto"/>
            <w:rPr>
              <w:rFonts w:ascii="Arial" w:hAnsi="Arial" w:cs="Arial"/>
              <w:color w:val="00B050"/>
              <w:sz w:val="16"/>
            </w:rPr>
          </w:pPr>
          <w:r>
            <w:rPr>
              <w:rFonts w:ascii="Arial" w:hAnsi="Arial" w:cs="Arial"/>
              <w:color w:val="00B050"/>
              <w:sz w:val="16"/>
            </w:rPr>
            <w:t>Statut du chef d'établissement</w:t>
          </w:r>
        </w:p>
      </w:tc>
      <w:tc>
        <w:tcPr>
          <w:tcW w:w="2328" w:type="dxa"/>
        </w:tcPr>
        <w:p w14:paraId="7ED29DAD" w14:textId="77777777" w:rsidR="003C2153" w:rsidRDefault="008A09DC" w:rsidP="008A09DC">
          <w:pPr>
            <w:pStyle w:val="Pieddepage"/>
            <w:spacing w:after="0" w:line="240" w:lineRule="auto"/>
            <w:jc w:val="right"/>
            <w:rPr>
              <w:rFonts w:ascii="Arial" w:hAnsi="Arial" w:cs="Arial"/>
              <w:sz w:val="16"/>
            </w:rPr>
          </w:pPr>
          <w:r>
            <w:rPr>
              <w:rFonts w:ascii="Arial" w:hAnsi="Arial" w:cs="Arial"/>
              <w:sz w:val="20"/>
            </w:rPr>
            <w:t>07</w:t>
          </w:r>
          <w:r w:rsidR="000D4D15">
            <w:rPr>
              <w:rFonts w:ascii="Arial" w:hAnsi="Arial" w:cs="Arial"/>
              <w:sz w:val="20"/>
            </w:rPr>
            <w:t>/0</w:t>
          </w:r>
          <w:r>
            <w:rPr>
              <w:rFonts w:ascii="Arial" w:hAnsi="Arial" w:cs="Arial"/>
              <w:sz w:val="20"/>
            </w:rPr>
            <w:t>7</w:t>
          </w:r>
          <w:r w:rsidR="003C2153">
            <w:rPr>
              <w:rFonts w:ascii="Arial" w:hAnsi="Arial" w:cs="Arial"/>
              <w:sz w:val="20"/>
            </w:rPr>
            <w:t>/2017</w:t>
          </w:r>
        </w:p>
      </w:tc>
    </w:tr>
    <w:tr w:rsidR="003C2153" w:rsidRPr="005C3700" w14:paraId="28D7FA43" w14:textId="77777777" w:rsidTr="00FC56D6">
      <w:tc>
        <w:tcPr>
          <w:tcW w:w="7450" w:type="dxa"/>
        </w:tcPr>
        <w:p w14:paraId="71769B9C" w14:textId="77777777" w:rsidR="003C2153" w:rsidRPr="005C3700" w:rsidRDefault="00B03581" w:rsidP="00B03581">
          <w:pPr>
            <w:pStyle w:val="Pieddepage"/>
            <w:spacing w:after="0" w:line="240" w:lineRule="auto"/>
            <w:rPr>
              <w:rFonts w:ascii="Arial" w:hAnsi="Arial" w:cs="Arial"/>
              <w:color w:val="00B0F0"/>
              <w:sz w:val="16"/>
            </w:rPr>
          </w:pPr>
          <w:r>
            <w:rPr>
              <w:rFonts w:ascii="Arial" w:hAnsi="Arial" w:cs="Arial"/>
              <w:color w:val="00B0F0"/>
              <w:sz w:val="16"/>
            </w:rPr>
            <w:t>Modèle de délibération attribuant les délégations au</w:t>
          </w:r>
          <w:r w:rsidR="003C2153">
            <w:rPr>
              <w:rFonts w:ascii="Arial" w:hAnsi="Arial" w:cs="Arial"/>
              <w:color w:val="00B0F0"/>
              <w:sz w:val="16"/>
            </w:rPr>
            <w:t xml:space="preserve"> chef d'établissement</w:t>
          </w:r>
        </w:p>
      </w:tc>
      <w:tc>
        <w:tcPr>
          <w:tcW w:w="2328" w:type="dxa"/>
        </w:tcPr>
        <w:p w14:paraId="6E3CAD79" w14:textId="77777777" w:rsidR="003C2153" w:rsidRPr="005C3700" w:rsidRDefault="003C2153"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8F56E2">
            <w:rPr>
              <w:rStyle w:val="Numrodepage"/>
              <w:rFonts w:ascii="Arial" w:hAnsi="Arial" w:cs="Arial"/>
              <w:b/>
              <w:bCs/>
              <w:noProof/>
              <w:color w:val="00B0F0"/>
            </w:rPr>
            <w:t>2</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8F56E2">
            <w:rPr>
              <w:rStyle w:val="Numrodepage"/>
              <w:rFonts w:ascii="Arial" w:hAnsi="Arial" w:cs="Arial"/>
              <w:noProof/>
              <w:color w:val="00B0F0"/>
              <w:sz w:val="20"/>
            </w:rPr>
            <w:t>2</w:t>
          </w:r>
          <w:r w:rsidRPr="005C3700">
            <w:rPr>
              <w:rStyle w:val="Numrodepage"/>
              <w:rFonts w:ascii="Arial" w:hAnsi="Arial" w:cs="Arial"/>
              <w:color w:val="00B0F0"/>
              <w:sz w:val="20"/>
            </w:rPr>
            <w:fldChar w:fldCharType="end"/>
          </w:r>
        </w:p>
      </w:tc>
    </w:tr>
  </w:tbl>
  <w:p w14:paraId="00A8A733" w14:textId="77777777" w:rsidR="003C2153" w:rsidRPr="005C3700" w:rsidRDefault="003C2153" w:rsidP="005C3700">
    <w:pPr>
      <w:pStyle w:val="Pieddepage"/>
      <w:spacing w:after="0" w:line="240" w:lineRule="auto"/>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D2DD" w14:textId="77777777" w:rsidR="003C2153" w:rsidRPr="008A1621" w:rsidRDefault="003C2153"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14:paraId="64181D68" w14:textId="77777777" w:rsidR="003C2153" w:rsidRPr="008A1621" w:rsidRDefault="003C2153"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43A15" w14:textId="77777777" w:rsidR="009D676B" w:rsidRDefault="009D676B" w:rsidP="005C3700">
      <w:pPr>
        <w:spacing w:after="0" w:line="240" w:lineRule="auto"/>
      </w:pPr>
      <w:r>
        <w:separator/>
      </w:r>
    </w:p>
  </w:footnote>
  <w:footnote w:type="continuationSeparator" w:id="0">
    <w:p w14:paraId="671B4E20" w14:textId="77777777" w:rsidR="009D676B" w:rsidRDefault="009D676B" w:rsidP="005C37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3"/>
    <w:rsid w:val="0004217C"/>
    <w:rsid w:val="00095EC0"/>
    <w:rsid w:val="000C6378"/>
    <w:rsid w:val="000D4D15"/>
    <w:rsid w:val="000F106B"/>
    <w:rsid w:val="0012620A"/>
    <w:rsid w:val="00155D90"/>
    <w:rsid w:val="00177E25"/>
    <w:rsid w:val="001939FD"/>
    <w:rsid w:val="001E2372"/>
    <w:rsid w:val="00203C5E"/>
    <w:rsid w:val="002414CC"/>
    <w:rsid w:val="0025595A"/>
    <w:rsid w:val="00260C22"/>
    <w:rsid w:val="00267AAC"/>
    <w:rsid w:val="0029153A"/>
    <w:rsid w:val="00294C90"/>
    <w:rsid w:val="002A642F"/>
    <w:rsid w:val="002D4E54"/>
    <w:rsid w:val="002D79A4"/>
    <w:rsid w:val="002E1A96"/>
    <w:rsid w:val="002E2743"/>
    <w:rsid w:val="00305D9F"/>
    <w:rsid w:val="003370C7"/>
    <w:rsid w:val="003432E3"/>
    <w:rsid w:val="00344EB5"/>
    <w:rsid w:val="00380631"/>
    <w:rsid w:val="0038721B"/>
    <w:rsid w:val="00397BAB"/>
    <w:rsid w:val="003B200D"/>
    <w:rsid w:val="003B40EA"/>
    <w:rsid w:val="003B5E7E"/>
    <w:rsid w:val="003C2153"/>
    <w:rsid w:val="003D225F"/>
    <w:rsid w:val="003E17D1"/>
    <w:rsid w:val="0040567B"/>
    <w:rsid w:val="00413D45"/>
    <w:rsid w:val="00453DC9"/>
    <w:rsid w:val="004616C8"/>
    <w:rsid w:val="0046478C"/>
    <w:rsid w:val="00467759"/>
    <w:rsid w:val="004E3657"/>
    <w:rsid w:val="004E63A1"/>
    <w:rsid w:val="004F0816"/>
    <w:rsid w:val="005072E0"/>
    <w:rsid w:val="00523126"/>
    <w:rsid w:val="00555C7D"/>
    <w:rsid w:val="00581279"/>
    <w:rsid w:val="0058648E"/>
    <w:rsid w:val="005A693E"/>
    <w:rsid w:val="005C3700"/>
    <w:rsid w:val="005E6F37"/>
    <w:rsid w:val="005F3EDD"/>
    <w:rsid w:val="006019AF"/>
    <w:rsid w:val="006440D9"/>
    <w:rsid w:val="006456AD"/>
    <w:rsid w:val="006577C0"/>
    <w:rsid w:val="006A0948"/>
    <w:rsid w:val="006D6294"/>
    <w:rsid w:val="006F3DBD"/>
    <w:rsid w:val="006F5408"/>
    <w:rsid w:val="00702F36"/>
    <w:rsid w:val="00720524"/>
    <w:rsid w:val="00720621"/>
    <w:rsid w:val="00723A56"/>
    <w:rsid w:val="00730BFE"/>
    <w:rsid w:val="007628D4"/>
    <w:rsid w:val="00785598"/>
    <w:rsid w:val="007944D8"/>
    <w:rsid w:val="007D1B2F"/>
    <w:rsid w:val="007D5321"/>
    <w:rsid w:val="007D756F"/>
    <w:rsid w:val="007E2959"/>
    <w:rsid w:val="007F3016"/>
    <w:rsid w:val="007F3785"/>
    <w:rsid w:val="0084243B"/>
    <w:rsid w:val="008452C9"/>
    <w:rsid w:val="008668B7"/>
    <w:rsid w:val="00883CBC"/>
    <w:rsid w:val="008959F9"/>
    <w:rsid w:val="008A067E"/>
    <w:rsid w:val="008A09DC"/>
    <w:rsid w:val="008A1621"/>
    <w:rsid w:val="008B4FDC"/>
    <w:rsid w:val="008C13C1"/>
    <w:rsid w:val="008E71DC"/>
    <w:rsid w:val="008F56E2"/>
    <w:rsid w:val="00904B3F"/>
    <w:rsid w:val="0090786C"/>
    <w:rsid w:val="00923A59"/>
    <w:rsid w:val="00931EC3"/>
    <w:rsid w:val="009358C5"/>
    <w:rsid w:val="00962DAF"/>
    <w:rsid w:val="0098324A"/>
    <w:rsid w:val="0098457A"/>
    <w:rsid w:val="009B5849"/>
    <w:rsid w:val="009C55B2"/>
    <w:rsid w:val="009D50FE"/>
    <w:rsid w:val="009D676B"/>
    <w:rsid w:val="009E5A45"/>
    <w:rsid w:val="00A20639"/>
    <w:rsid w:val="00A277AF"/>
    <w:rsid w:val="00A53320"/>
    <w:rsid w:val="00AA3CC0"/>
    <w:rsid w:val="00AA5BE3"/>
    <w:rsid w:val="00AB5118"/>
    <w:rsid w:val="00AF3CA3"/>
    <w:rsid w:val="00B03581"/>
    <w:rsid w:val="00B1191A"/>
    <w:rsid w:val="00B20AE4"/>
    <w:rsid w:val="00B338DE"/>
    <w:rsid w:val="00B35927"/>
    <w:rsid w:val="00B67EDA"/>
    <w:rsid w:val="00B83FE5"/>
    <w:rsid w:val="00B90785"/>
    <w:rsid w:val="00BA6762"/>
    <w:rsid w:val="00BC05C4"/>
    <w:rsid w:val="00BD1A27"/>
    <w:rsid w:val="00BE12CA"/>
    <w:rsid w:val="00C40D50"/>
    <w:rsid w:val="00C56A85"/>
    <w:rsid w:val="00C63DFF"/>
    <w:rsid w:val="00C84703"/>
    <w:rsid w:val="00C9401A"/>
    <w:rsid w:val="00CA7709"/>
    <w:rsid w:val="00CB037F"/>
    <w:rsid w:val="00CD6819"/>
    <w:rsid w:val="00CE2B54"/>
    <w:rsid w:val="00D05C45"/>
    <w:rsid w:val="00D24E8F"/>
    <w:rsid w:val="00D36759"/>
    <w:rsid w:val="00D60C94"/>
    <w:rsid w:val="00D60EF5"/>
    <w:rsid w:val="00D84085"/>
    <w:rsid w:val="00D95FA4"/>
    <w:rsid w:val="00E02AC5"/>
    <w:rsid w:val="00E03C14"/>
    <w:rsid w:val="00E0441D"/>
    <w:rsid w:val="00E05BBA"/>
    <w:rsid w:val="00E17C61"/>
    <w:rsid w:val="00E3120C"/>
    <w:rsid w:val="00E34135"/>
    <w:rsid w:val="00E3605D"/>
    <w:rsid w:val="00E438E2"/>
    <w:rsid w:val="00EB283B"/>
    <w:rsid w:val="00EE16A3"/>
    <w:rsid w:val="00EE7758"/>
    <w:rsid w:val="00F114D4"/>
    <w:rsid w:val="00F93DAC"/>
    <w:rsid w:val="00FC56D6"/>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7F4AA"/>
  <w15:docId w15:val="{E2429DEF-6B3C-401B-9521-CD727F3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Normalweb">
    <w:name w:val="Normal (Web)"/>
    <w:basedOn w:val="Normal"/>
    <w:uiPriority w:val="99"/>
    <w:semiHidden/>
    <w:unhideWhenUsed/>
    <w:rsid w:val="00E438E2"/>
    <w:pPr>
      <w:spacing w:before="100" w:beforeAutospacing="1" w:after="100" w:afterAutospacing="1" w:line="240" w:lineRule="auto"/>
    </w:pPr>
    <w:rPr>
      <w:rFonts w:ascii="Times New Roman" w:eastAsiaTheme="minorEastAsia" w:hAnsi="Times New Roman"/>
      <w:sz w:val="24"/>
      <w:szCs w:val="24"/>
      <w:lang w:eastAsia="fr-FR"/>
    </w:rPr>
  </w:style>
  <w:style w:type="paragraph" w:styleId="Notedebasdepage">
    <w:name w:val="footnote text"/>
    <w:basedOn w:val="Normal"/>
    <w:link w:val="NotedebasdepageCar"/>
    <w:uiPriority w:val="99"/>
    <w:unhideWhenUsed/>
    <w:rsid w:val="008C13C1"/>
    <w:pPr>
      <w:spacing w:after="0" w:line="240" w:lineRule="auto"/>
    </w:pPr>
    <w:rPr>
      <w:sz w:val="24"/>
      <w:szCs w:val="24"/>
    </w:rPr>
  </w:style>
  <w:style w:type="character" w:customStyle="1" w:styleId="NotedebasdepageCar">
    <w:name w:val="Note de bas de page Car"/>
    <w:basedOn w:val="Policepardfaut"/>
    <w:link w:val="Notedebasdepage"/>
    <w:uiPriority w:val="99"/>
    <w:rsid w:val="008C13C1"/>
    <w:rPr>
      <w:sz w:val="24"/>
      <w:szCs w:val="24"/>
      <w:lang w:eastAsia="en-US"/>
    </w:rPr>
  </w:style>
  <w:style w:type="character" w:styleId="Appelnotedebasdep">
    <w:name w:val="footnote reference"/>
    <w:basedOn w:val="Policepardfaut"/>
    <w:uiPriority w:val="99"/>
    <w:unhideWhenUsed/>
    <w:rsid w:val="008C13C1"/>
    <w:rPr>
      <w:vertAlign w:val="superscript"/>
    </w:rPr>
  </w:style>
  <w:style w:type="paragraph" w:styleId="Titre">
    <w:name w:val="Title"/>
    <w:basedOn w:val="Normal"/>
    <w:next w:val="Normal"/>
    <w:link w:val="TitreCar"/>
    <w:uiPriority w:val="10"/>
    <w:qFormat/>
    <w:rsid w:val="008A0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09D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DA82-11B2-D448-9EA7-0C9B8A1C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C:\Users\Yann\Documents\1 SGEC\02 Documents\D01 Modeles\2 note DRH 2017.dotx</Template>
  <TotalTime>0</TotalTime>
  <Pages>2</Pages>
  <Words>446</Words>
  <Characters>2448</Characters>
  <Application>Microsoft Macintosh Word</Application>
  <DocSecurity>0</DocSecurity>
  <Lines>56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jjerceau@mennaisien.org</cp:lastModifiedBy>
  <cp:revision>2</cp:revision>
  <cp:lastPrinted>2010-06-03T16:22:00Z</cp:lastPrinted>
  <dcterms:created xsi:type="dcterms:W3CDTF">2017-10-06T11:38:00Z</dcterms:created>
  <dcterms:modified xsi:type="dcterms:W3CDTF">2017-10-06T11:38:00Z</dcterms:modified>
</cp:coreProperties>
</file>