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289" w:rsidRPr="00832F66" w:rsidRDefault="00714289" w:rsidP="00832F66">
      <w:pPr>
        <w:spacing w:line="240" w:lineRule="auto"/>
        <w:rPr>
          <w:b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1757680" cy="41846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41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289" w:rsidRDefault="00714289" w:rsidP="0071428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Face aux conflits : faire tiers dans l’exercice de la tutelle</w:t>
      </w:r>
    </w:p>
    <w:p w:rsidR="00714289" w:rsidRDefault="00714289" w:rsidP="0071428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6"/>
          <w:szCs w:val="28"/>
        </w:rPr>
      </w:pPr>
      <w:r w:rsidRPr="001D565F">
        <w:rPr>
          <w:rFonts w:ascii="Calibri,Bold" w:hAnsi="Calibri,Bold" w:cs="Calibri,Bold"/>
          <w:b/>
          <w:bCs/>
          <w:color w:val="000000"/>
          <w:sz w:val="26"/>
          <w:szCs w:val="28"/>
        </w:rPr>
        <w:t>Session du 24 au 26 octobre 2018</w:t>
      </w:r>
    </w:p>
    <w:p w:rsidR="00747841" w:rsidRDefault="00747841" w:rsidP="0071428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6"/>
          <w:szCs w:val="28"/>
        </w:rPr>
      </w:pPr>
    </w:p>
    <w:p w:rsidR="00714289" w:rsidRDefault="00714289" w:rsidP="0071428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6"/>
          <w:szCs w:val="28"/>
        </w:rPr>
      </w:pPr>
    </w:p>
    <w:p w:rsidR="00DC7751" w:rsidRPr="00DC7751" w:rsidRDefault="00B236C3" w:rsidP="00B23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 w:themeColor="text1"/>
          <w:sz w:val="32"/>
          <w:szCs w:val="23"/>
        </w:rPr>
      </w:pPr>
      <w:r>
        <w:rPr>
          <w:b/>
          <w:color w:val="000000" w:themeColor="text1"/>
          <w:sz w:val="32"/>
          <w:szCs w:val="23"/>
        </w:rPr>
        <w:t>Rappel des o</w:t>
      </w:r>
      <w:r w:rsidR="00DC7751" w:rsidRPr="00DC7751">
        <w:rPr>
          <w:b/>
          <w:color w:val="000000" w:themeColor="text1"/>
          <w:sz w:val="32"/>
          <w:szCs w:val="23"/>
        </w:rPr>
        <w:t>bjectifs de la formation</w:t>
      </w:r>
    </w:p>
    <w:p w:rsidR="00DC7751" w:rsidRPr="00B236C3" w:rsidRDefault="00DC7751" w:rsidP="00DC7751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szCs w:val="23"/>
        </w:rPr>
      </w:pPr>
      <w:r w:rsidRPr="00B236C3">
        <w:rPr>
          <w:szCs w:val="23"/>
        </w:rPr>
        <w:t xml:space="preserve">Comprendre ce qui se joue au cœur d’un conflit </w:t>
      </w:r>
    </w:p>
    <w:p w:rsidR="00DC7751" w:rsidRPr="00DC7751" w:rsidRDefault="00DC7751" w:rsidP="00DC7751">
      <w:pPr>
        <w:ind w:left="708"/>
        <w:jc w:val="both"/>
        <w:outlineLvl w:val="1"/>
        <w:rPr>
          <w:rFonts w:cs="Times New Roman"/>
          <w:i/>
          <w:color w:val="000000" w:themeColor="text1"/>
          <w:szCs w:val="23"/>
          <w:lang w:eastAsia="fr-FR"/>
        </w:rPr>
      </w:pPr>
      <w:r w:rsidRPr="00DC7751">
        <w:rPr>
          <w:rFonts w:cs="Times New Roman"/>
          <w:i/>
          <w:color w:val="000000" w:themeColor="text1"/>
          <w:szCs w:val="23"/>
          <w:lang w:eastAsia="fr-FR"/>
        </w:rPr>
        <w:t>Il ne s’agit pas seulement d’éviter les conséquences désagréables des oppositions et désaccords, mais aussi de tâcher que la communication et les relations soient satisfaisantes, qu’elles conviennent à toutes les parties. Les désaccords, les oppositions et les émotions sont inévitables : l’enjeu est d’apprendre à les vivre sereinement.</w:t>
      </w:r>
    </w:p>
    <w:p w:rsidR="00DC7751" w:rsidRPr="00B236C3" w:rsidRDefault="00DC7751" w:rsidP="00DC7751">
      <w:pPr>
        <w:pStyle w:val="Paragraphedeliste"/>
        <w:numPr>
          <w:ilvl w:val="0"/>
          <w:numId w:val="19"/>
        </w:numPr>
        <w:spacing w:after="0" w:line="240" w:lineRule="auto"/>
        <w:jc w:val="both"/>
        <w:outlineLvl w:val="1"/>
        <w:rPr>
          <w:rFonts w:cs="Times New Roman"/>
          <w:szCs w:val="23"/>
        </w:rPr>
      </w:pPr>
      <w:r w:rsidRPr="00B236C3">
        <w:rPr>
          <w:rFonts w:cs="Times New Roman"/>
          <w:szCs w:val="23"/>
        </w:rPr>
        <w:t xml:space="preserve">Développer des connaissances et compétences en gestion des conflits </w:t>
      </w:r>
    </w:p>
    <w:p w:rsidR="00DC7751" w:rsidRDefault="00DC7751" w:rsidP="00DC7751">
      <w:pPr>
        <w:ind w:left="708"/>
        <w:jc w:val="both"/>
        <w:outlineLvl w:val="1"/>
        <w:rPr>
          <w:rFonts w:cs="Times New Roman"/>
          <w:i/>
          <w:color w:val="000000" w:themeColor="text1"/>
          <w:szCs w:val="23"/>
          <w:lang w:eastAsia="fr-FR"/>
        </w:rPr>
      </w:pPr>
      <w:r w:rsidRPr="00DC7751">
        <w:rPr>
          <w:rFonts w:cs="Times New Roman"/>
          <w:i/>
          <w:color w:val="000000" w:themeColor="text1"/>
          <w:szCs w:val="23"/>
          <w:lang w:eastAsia="fr-FR"/>
        </w:rPr>
        <w:t>La formation sur les conflits propose des clés de lecture pour </w:t>
      </w:r>
      <w:r w:rsidRPr="00DC7751">
        <w:rPr>
          <w:rFonts w:cs="Times New Roman"/>
          <w:b/>
          <w:bCs/>
          <w:i/>
          <w:color w:val="000000" w:themeColor="text1"/>
          <w:szCs w:val="23"/>
          <w:lang w:eastAsia="fr-FR"/>
        </w:rPr>
        <w:t>mieux comprendre</w:t>
      </w:r>
      <w:r w:rsidRPr="00DC7751">
        <w:rPr>
          <w:rFonts w:cs="Times New Roman"/>
          <w:i/>
          <w:color w:val="000000" w:themeColor="text1"/>
          <w:szCs w:val="23"/>
          <w:lang w:eastAsia="fr-FR"/>
        </w:rPr>
        <w:t xml:space="preserve"> les relations, des modèles de « savoir-faire », mais aussi un questionnement en profondeur sur les croyances, les jugements, les comportements que chacun adopte et leurs conséquences, avec les émotions que cela véhicule … La formation offre également un apport sur les </w:t>
      </w:r>
      <w:r w:rsidRPr="00DC7751">
        <w:rPr>
          <w:rFonts w:cs="Times New Roman"/>
          <w:b/>
          <w:bCs/>
          <w:i/>
          <w:color w:val="000000" w:themeColor="text1"/>
          <w:szCs w:val="23"/>
          <w:lang w:eastAsia="fr-FR"/>
        </w:rPr>
        <w:t>techniques</w:t>
      </w:r>
      <w:r w:rsidRPr="00DC7751">
        <w:rPr>
          <w:rFonts w:cs="Times New Roman"/>
          <w:i/>
          <w:color w:val="000000" w:themeColor="text1"/>
          <w:szCs w:val="23"/>
          <w:lang w:eastAsia="fr-FR"/>
        </w:rPr>
        <w:t> et </w:t>
      </w:r>
      <w:r w:rsidRPr="00DC7751">
        <w:rPr>
          <w:rFonts w:cs="Times New Roman"/>
          <w:b/>
          <w:bCs/>
          <w:i/>
          <w:color w:val="000000" w:themeColor="text1"/>
          <w:szCs w:val="23"/>
          <w:lang w:eastAsia="fr-FR"/>
        </w:rPr>
        <w:t>postures</w:t>
      </w:r>
      <w:r w:rsidRPr="00DC7751">
        <w:rPr>
          <w:rFonts w:cs="Times New Roman"/>
          <w:i/>
          <w:color w:val="000000" w:themeColor="text1"/>
          <w:szCs w:val="23"/>
          <w:lang w:eastAsia="fr-FR"/>
        </w:rPr>
        <w:t> de communication.</w:t>
      </w:r>
    </w:p>
    <w:p w:rsidR="00747841" w:rsidRDefault="00747841" w:rsidP="00DC7751">
      <w:pPr>
        <w:ind w:left="708"/>
        <w:jc w:val="both"/>
        <w:outlineLvl w:val="1"/>
        <w:rPr>
          <w:rFonts w:cs="Times New Roman"/>
          <w:i/>
          <w:color w:val="000000" w:themeColor="text1"/>
          <w:szCs w:val="23"/>
          <w:lang w:eastAsia="fr-FR"/>
        </w:rPr>
      </w:pPr>
    </w:p>
    <w:p w:rsidR="005C0F4E" w:rsidRPr="005C0F4E" w:rsidRDefault="005C0F4E" w:rsidP="005C0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32"/>
        </w:rPr>
      </w:pPr>
      <w:r w:rsidRPr="005C0F4E">
        <w:rPr>
          <w:b/>
          <w:sz w:val="32"/>
        </w:rPr>
        <w:t xml:space="preserve">DEROULE PEDAGOGIQUE </w:t>
      </w:r>
    </w:p>
    <w:p w:rsidR="00EC3E13" w:rsidRDefault="00B236C3" w:rsidP="00DC7751">
      <w:pPr>
        <w:rPr>
          <w:sz w:val="24"/>
        </w:rPr>
      </w:pPr>
      <w:r w:rsidRPr="005C0F4E">
        <w:rPr>
          <w:b/>
          <w:sz w:val="32"/>
        </w:rPr>
        <w:t>24 octobre</w:t>
      </w:r>
    </w:p>
    <w:p w:rsidR="00DC7751" w:rsidRPr="00805730" w:rsidRDefault="00DC7751" w:rsidP="00DC7751">
      <w:pPr>
        <w:rPr>
          <w:sz w:val="24"/>
        </w:rPr>
      </w:pPr>
      <w:r w:rsidRPr="00805730">
        <w:rPr>
          <w:sz w:val="24"/>
        </w:rPr>
        <w:t xml:space="preserve">10 heures : </w:t>
      </w:r>
      <w:r w:rsidR="00714289" w:rsidRPr="00805730">
        <w:rPr>
          <w:sz w:val="24"/>
        </w:rPr>
        <w:t>Accueil des participants, présentation de la session, tour de table.</w:t>
      </w:r>
    </w:p>
    <w:p w:rsidR="00DC7751" w:rsidRPr="00805730" w:rsidRDefault="00DC7751" w:rsidP="00DC7751">
      <w:pPr>
        <w:rPr>
          <w:rFonts w:cs="Calibri,BoldItalic"/>
          <w:bCs/>
          <w:iCs/>
          <w:sz w:val="24"/>
        </w:rPr>
      </w:pPr>
      <w:r w:rsidRPr="00805730">
        <w:rPr>
          <w:rFonts w:cs="Calibri,BoldItalic"/>
          <w:bCs/>
          <w:iCs/>
          <w:sz w:val="24"/>
        </w:rPr>
        <w:t xml:space="preserve">Synthèse des questionnaires. </w:t>
      </w:r>
    </w:p>
    <w:p w:rsidR="00DC7751" w:rsidRPr="009E74E5" w:rsidRDefault="00805730" w:rsidP="00805730">
      <w:pPr>
        <w:rPr>
          <w:rFonts w:cs="Calibri,BoldItalic"/>
          <w:bCs/>
          <w:iCs/>
          <w:sz w:val="24"/>
        </w:rPr>
      </w:pPr>
      <w:r w:rsidRPr="00EC3E13">
        <w:rPr>
          <w:rFonts w:cs="Calibri,BoldItalic"/>
          <w:bCs/>
          <w:iCs/>
          <w:sz w:val="24"/>
        </w:rPr>
        <w:t xml:space="preserve">11 h : </w:t>
      </w:r>
      <w:r w:rsidRPr="00407577">
        <w:rPr>
          <w:rFonts w:cs="Calibri,BoldItalic"/>
          <w:b/>
          <w:bCs/>
          <w:iCs/>
          <w:sz w:val="24"/>
        </w:rPr>
        <w:t>« </w:t>
      </w:r>
      <w:r w:rsidR="00B15A6D" w:rsidRPr="00407577">
        <w:rPr>
          <w:rFonts w:cs="Calibri,BoldItalic"/>
          <w:b/>
          <w:bCs/>
          <w:iCs/>
          <w:sz w:val="24"/>
        </w:rPr>
        <w:t xml:space="preserve">Le conflit et la </w:t>
      </w:r>
      <w:r w:rsidR="00DC7751" w:rsidRPr="00407577">
        <w:rPr>
          <w:rFonts w:cs="Calibri,BoldItalic"/>
          <w:b/>
          <w:bCs/>
          <w:iCs/>
          <w:sz w:val="24"/>
        </w:rPr>
        <w:t>place du tiers</w:t>
      </w:r>
      <w:r w:rsidRPr="00407577">
        <w:rPr>
          <w:rFonts w:cs="Calibri,BoldItalic"/>
          <w:b/>
          <w:bCs/>
          <w:iCs/>
          <w:sz w:val="24"/>
        </w:rPr>
        <w:t>»</w:t>
      </w:r>
      <w:r w:rsidR="00DC7751" w:rsidRPr="00407577">
        <w:rPr>
          <w:rFonts w:cs="Calibri,BoldItalic"/>
          <w:b/>
          <w:bCs/>
          <w:iCs/>
          <w:sz w:val="24"/>
        </w:rPr>
        <w:t>.</w:t>
      </w:r>
      <w:r w:rsidRPr="00EC3E13">
        <w:rPr>
          <w:rFonts w:cs="Calibri,BoldItalic"/>
          <w:bCs/>
          <w:iCs/>
          <w:sz w:val="24"/>
        </w:rPr>
        <w:t xml:space="preserve"> Exposé. Débat.</w:t>
      </w:r>
    </w:p>
    <w:p w:rsidR="00B15A6D" w:rsidRDefault="00B15A6D" w:rsidP="00B15A6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  <w:r w:rsidRPr="00DC7751">
        <w:rPr>
          <w:rFonts w:cs="Calibri"/>
          <w:sz w:val="24"/>
        </w:rPr>
        <w:t>12 h 30 : Repas</w:t>
      </w:r>
    </w:p>
    <w:p w:rsidR="00DC7751" w:rsidRPr="00DC7751" w:rsidRDefault="00DC7751" w:rsidP="00B15A6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</w:p>
    <w:p w:rsidR="00DC7751" w:rsidRPr="00EC3E13" w:rsidRDefault="006C000B" w:rsidP="00DC7751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4"/>
        </w:rPr>
      </w:pPr>
      <w:r w:rsidRPr="00EC3E13">
        <w:rPr>
          <w:rFonts w:cs="Calibri"/>
          <w:sz w:val="24"/>
        </w:rPr>
        <w:t>13</w:t>
      </w:r>
      <w:r w:rsidR="00805730" w:rsidRPr="00EC3E13">
        <w:rPr>
          <w:rFonts w:cs="Calibri"/>
          <w:sz w:val="24"/>
        </w:rPr>
        <w:t xml:space="preserve"> </w:t>
      </w:r>
      <w:r w:rsidR="00B15A6D" w:rsidRPr="00EC3E13">
        <w:rPr>
          <w:rFonts w:cs="Calibri"/>
          <w:sz w:val="24"/>
        </w:rPr>
        <w:t>h</w:t>
      </w:r>
      <w:r w:rsidRPr="00EC3E13">
        <w:rPr>
          <w:rFonts w:cs="Calibri"/>
          <w:sz w:val="24"/>
        </w:rPr>
        <w:t xml:space="preserve"> 45</w:t>
      </w:r>
      <w:r w:rsidR="00B15A6D" w:rsidRPr="00EC3E13">
        <w:rPr>
          <w:rFonts w:cs="Calibri"/>
          <w:sz w:val="24"/>
        </w:rPr>
        <w:t xml:space="preserve"> : </w:t>
      </w:r>
      <w:r w:rsidR="00832F66">
        <w:rPr>
          <w:rFonts w:cs="Calibri,Bold"/>
          <w:bCs/>
          <w:sz w:val="24"/>
        </w:rPr>
        <w:t>Etude de cas</w:t>
      </w:r>
      <w:r w:rsidR="00DC7751" w:rsidRPr="00EC3E13">
        <w:rPr>
          <w:rFonts w:cs="Calibri,Bold"/>
          <w:bCs/>
          <w:sz w:val="24"/>
        </w:rPr>
        <w:t xml:space="preserve"> pour vivre de l’intérieur la « posture de tiers »</w:t>
      </w:r>
    </w:p>
    <w:p w:rsidR="00832F66" w:rsidRPr="00832F66" w:rsidRDefault="00422021" w:rsidP="00805730">
      <w:pPr>
        <w:spacing w:before="100" w:beforeAutospacing="1" w:after="100" w:afterAutospacing="1" w:line="240" w:lineRule="auto"/>
        <w:jc w:val="both"/>
        <w:rPr>
          <w:rFonts w:cs="Times New Roman"/>
          <w:color w:val="000000" w:themeColor="text1"/>
          <w:sz w:val="23"/>
          <w:szCs w:val="23"/>
        </w:rPr>
      </w:pPr>
      <w:r>
        <w:rPr>
          <w:rFonts w:cs="Calibri"/>
          <w:sz w:val="24"/>
        </w:rPr>
        <w:t xml:space="preserve"> «</w:t>
      </w:r>
      <w:r w:rsidR="001A7184">
        <w:rPr>
          <w:rFonts w:cs="Calibri"/>
          <w:sz w:val="24"/>
        </w:rPr>
        <w:t xml:space="preserve"> Crise</w:t>
      </w:r>
      <w:r w:rsidR="00805730">
        <w:rPr>
          <w:rFonts w:cs="Calibri"/>
          <w:sz w:val="24"/>
        </w:rPr>
        <w:t xml:space="preserve"> au lycée</w:t>
      </w:r>
      <w:r w:rsidR="00832F66">
        <w:rPr>
          <w:rFonts w:cs="Calibri"/>
          <w:sz w:val="24"/>
        </w:rPr>
        <w:t xml:space="preserve"> Saint Exupéry ».</w:t>
      </w:r>
      <w:r w:rsidR="00AA36BB" w:rsidRPr="00AA36BB">
        <w:rPr>
          <w:rFonts w:cs="Calibri"/>
          <w:sz w:val="24"/>
        </w:rPr>
        <w:t xml:space="preserve"> </w:t>
      </w:r>
      <w:r w:rsidR="00832F66">
        <w:rPr>
          <w:rFonts w:cs="Calibri"/>
          <w:sz w:val="24"/>
        </w:rPr>
        <w:t>Travaux en deux sous groupes.</w:t>
      </w:r>
    </w:p>
    <w:p w:rsidR="00DC7751" w:rsidRPr="00832F66" w:rsidRDefault="00832F66" w:rsidP="00805730">
      <w:pPr>
        <w:spacing w:before="100" w:beforeAutospacing="1" w:after="100" w:afterAutospacing="1" w:line="240" w:lineRule="auto"/>
        <w:jc w:val="both"/>
        <w:rPr>
          <w:rFonts w:cs="Times New Roman"/>
          <w:b/>
          <w:i/>
          <w:color w:val="000000" w:themeColor="text1"/>
          <w:sz w:val="23"/>
          <w:szCs w:val="23"/>
        </w:rPr>
      </w:pPr>
      <w:r w:rsidRPr="00832F66">
        <w:rPr>
          <w:rFonts w:cs="Calibri"/>
          <w:b/>
          <w:i/>
          <w:sz w:val="24"/>
        </w:rPr>
        <w:t>Objectif :</w:t>
      </w:r>
      <w:r>
        <w:rPr>
          <w:rFonts w:cs="Times New Roman"/>
          <w:b/>
          <w:i/>
          <w:color w:val="000000" w:themeColor="text1"/>
          <w:sz w:val="23"/>
          <w:szCs w:val="23"/>
        </w:rPr>
        <w:t xml:space="preserve"> R</w:t>
      </w:r>
      <w:r w:rsidRPr="00832F66">
        <w:rPr>
          <w:rFonts w:cs="Times New Roman"/>
          <w:b/>
          <w:i/>
          <w:color w:val="000000" w:themeColor="text1"/>
          <w:sz w:val="23"/>
          <w:szCs w:val="23"/>
        </w:rPr>
        <w:t>éfléchir aux</w:t>
      </w:r>
      <w:r w:rsidR="00AA36BB" w:rsidRPr="00832F66">
        <w:rPr>
          <w:rFonts w:cs="Times New Roman"/>
          <w:b/>
          <w:i/>
          <w:color w:val="000000" w:themeColor="text1"/>
          <w:sz w:val="23"/>
          <w:szCs w:val="23"/>
        </w:rPr>
        <w:t xml:space="preserve"> stratégies à mener, lorsque survient un confli</w:t>
      </w:r>
      <w:r w:rsidR="009744FB" w:rsidRPr="00832F66">
        <w:rPr>
          <w:rFonts w:cs="Times New Roman"/>
          <w:b/>
          <w:i/>
          <w:color w:val="000000" w:themeColor="text1"/>
          <w:sz w:val="23"/>
          <w:szCs w:val="23"/>
        </w:rPr>
        <w:t>t dans une institution scolaire.</w:t>
      </w:r>
      <w:r w:rsidR="00805730" w:rsidRPr="00832F66">
        <w:rPr>
          <w:rFonts w:cs="Times New Roman"/>
          <w:b/>
          <w:i/>
          <w:color w:val="000000" w:themeColor="text1"/>
          <w:sz w:val="23"/>
          <w:szCs w:val="23"/>
        </w:rPr>
        <w:t xml:space="preserve"> </w:t>
      </w:r>
    </w:p>
    <w:p w:rsidR="00B15A6D" w:rsidRDefault="00DC7751" w:rsidP="00DC775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15 h :</w:t>
      </w:r>
      <w:r w:rsidR="00B15A6D" w:rsidRPr="00DC7751">
        <w:rPr>
          <w:rFonts w:cs="Calibri"/>
          <w:sz w:val="24"/>
        </w:rPr>
        <w:t xml:space="preserve"> </w:t>
      </w:r>
      <w:r w:rsidR="00832F66">
        <w:rPr>
          <w:rFonts w:cs="Calibri"/>
          <w:sz w:val="24"/>
        </w:rPr>
        <w:t>Analyse</w:t>
      </w:r>
      <w:r w:rsidR="008055C3">
        <w:rPr>
          <w:rFonts w:cs="Calibri"/>
          <w:sz w:val="24"/>
        </w:rPr>
        <w:t>.</w:t>
      </w:r>
    </w:p>
    <w:p w:rsidR="00DC7751" w:rsidRPr="00DC7751" w:rsidRDefault="00DC7751" w:rsidP="00DC7751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  <w:sz w:val="24"/>
        </w:rPr>
      </w:pPr>
    </w:p>
    <w:p w:rsidR="001A7184" w:rsidRDefault="001A7184" w:rsidP="00B15A6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15</w:t>
      </w:r>
      <w:r w:rsidR="00DC7751">
        <w:rPr>
          <w:rFonts w:cs="Calibri"/>
          <w:sz w:val="24"/>
        </w:rPr>
        <w:t xml:space="preserve"> h 30 :</w:t>
      </w:r>
      <w:r w:rsidR="00B15A6D" w:rsidRPr="00DC7751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>Pause et reprise du cas.</w:t>
      </w:r>
    </w:p>
    <w:p w:rsidR="001A7184" w:rsidRDefault="001A7184" w:rsidP="00B15A6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</w:p>
    <w:p w:rsidR="001A7184" w:rsidRDefault="001A7184" w:rsidP="00B15A6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 xml:space="preserve">16 h 30 : Nouvelle </w:t>
      </w:r>
      <w:r w:rsidR="00832F66">
        <w:rPr>
          <w:rFonts w:cs="Calibri"/>
          <w:sz w:val="24"/>
        </w:rPr>
        <w:t>analyse. S</w:t>
      </w:r>
      <w:r>
        <w:rPr>
          <w:rFonts w:cs="Calibri"/>
          <w:sz w:val="24"/>
        </w:rPr>
        <w:t>ynthèse.</w:t>
      </w:r>
    </w:p>
    <w:p w:rsidR="001A7184" w:rsidRDefault="001A7184" w:rsidP="00B15A6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</w:p>
    <w:p w:rsidR="001A7184" w:rsidRDefault="001A7184" w:rsidP="00B15A6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 xml:space="preserve">17 h 30 : Bilan de la journée – Postures du Délégué de tutelle : Comment </w:t>
      </w:r>
      <w:r w:rsidR="001134E8">
        <w:rPr>
          <w:rFonts w:cs="Calibri"/>
          <w:sz w:val="24"/>
        </w:rPr>
        <w:t xml:space="preserve">réagir </w:t>
      </w:r>
      <w:r>
        <w:rPr>
          <w:rFonts w:cs="Calibri"/>
          <w:sz w:val="24"/>
        </w:rPr>
        <w:t>lors d’une crise </w:t>
      </w:r>
      <w:r w:rsidR="001134E8">
        <w:rPr>
          <w:rFonts w:cs="Calibri"/>
          <w:sz w:val="24"/>
        </w:rPr>
        <w:t xml:space="preserve">(propositions, mesures, décisions…) </w:t>
      </w:r>
      <w:r>
        <w:rPr>
          <w:rFonts w:cs="Calibri"/>
          <w:sz w:val="24"/>
        </w:rPr>
        <w:t xml:space="preserve">? </w:t>
      </w:r>
    </w:p>
    <w:p w:rsidR="00B236C3" w:rsidRDefault="00B236C3" w:rsidP="00B15A6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</w:p>
    <w:p w:rsidR="00B236C3" w:rsidRDefault="00B236C3" w:rsidP="00B15A6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18 h : Fin de la journée</w:t>
      </w:r>
    </w:p>
    <w:p w:rsidR="009E74E5" w:rsidRDefault="009E74E5" w:rsidP="00F62D20">
      <w:pPr>
        <w:tabs>
          <w:tab w:val="left" w:pos="5295"/>
        </w:tabs>
        <w:spacing w:line="240" w:lineRule="exact"/>
        <w:jc w:val="both"/>
        <w:rPr>
          <w:b/>
          <w:sz w:val="32"/>
        </w:rPr>
      </w:pPr>
    </w:p>
    <w:p w:rsidR="00F62D20" w:rsidRDefault="00B236C3" w:rsidP="00F62D20">
      <w:pPr>
        <w:tabs>
          <w:tab w:val="left" w:pos="5295"/>
        </w:tabs>
        <w:spacing w:line="240" w:lineRule="exact"/>
        <w:jc w:val="both"/>
        <w:rPr>
          <w:sz w:val="28"/>
        </w:rPr>
      </w:pPr>
      <w:r w:rsidRPr="005C0F4E">
        <w:rPr>
          <w:b/>
          <w:sz w:val="32"/>
        </w:rPr>
        <w:lastRenderedPageBreak/>
        <w:t>25 octobre</w:t>
      </w:r>
    </w:p>
    <w:p w:rsidR="00832F66" w:rsidRDefault="00805730" w:rsidP="00F62D20">
      <w:pPr>
        <w:tabs>
          <w:tab w:val="left" w:pos="5295"/>
        </w:tabs>
        <w:spacing w:line="240" w:lineRule="exact"/>
        <w:jc w:val="both"/>
        <w:rPr>
          <w:sz w:val="24"/>
          <w:szCs w:val="24"/>
        </w:rPr>
      </w:pPr>
      <w:r w:rsidRPr="00F62D20">
        <w:rPr>
          <w:sz w:val="24"/>
          <w:szCs w:val="24"/>
        </w:rPr>
        <w:t xml:space="preserve">9 heures : Retour sur le travail de la veille. </w:t>
      </w:r>
    </w:p>
    <w:p w:rsidR="009E74E5" w:rsidRDefault="00832F66" w:rsidP="009E74E5">
      <w:pPr>
        <w:rPr>
          <w:rFonts w:cs="Calibri,BoldItalic"/>
          <w:bCs/>
          <w:iCs/>
          <w:sz w:val="24"/>
        </w:rPr>
      </w:pPr>
      <w:r>
        <w:rPr>
          <w:sz w:val="24"/>
          <w:szCs w:val="24"/>
        </w:rPr>
        <w:t>« </w:t>
      </w:r>
      <w:r w:rsidRPr="00407577">
        <w:rPr>
          <w:rFonts w:cs="Calibri,BoldItalic"/>
          <w:b/>
          <w:bCs/>
          <w:iCs/>
          <w:sz w:val="24"/>
        </w:rPr>
        <w:t>La médiation, une activité du langage</w:t>
      </w:r>
      <w:r>
        <w:rPr>
          <w:rFonts w:cs="Calibri,BoldItalic"/>
          <w:b/>
          <w:bCs/>
          <w:iCs/>
          <w:sz w:val="24"/>
        </w:rPr>
        <w:t> ».</w:t>
      </w:r>
      <w:r w:rsidRPr="00407577">
        <w:rPr>
          <w:rFonts w:cs="Calibri,BoldItalic"/>
          <w:b/>
          <w:bCs/>
          <w:iCs/>
          <w:sz w:val="24"/>
        </w:rPr>
        <w:t> </w:t>
      </w:r>
      <w:r>
        <w:rPr>
          <w:rFonts w:cs="Calibri,BoldItalic"/>
          <w:b/>
          <w:bCs/>
          <w:iCs/>
          <w:sz w:val="24"/>
        </w:rPr>
        <w:t xml:space="preserve"> </w:t>
      </w:r>
      <w:r w:rsidR="009E74E5">
        <w:rPr>
          <w:rFonts w:cs="Calibri,BoldItalic"/>
          <w:bCs/>
          <w:iCs/>
          <w:sz w:val="24"/>
        </w:rPr>
        <w:t>Exercice de communication (la pomme de pin)</w:t>
      </w:r>
      <w:r w:rsidR="009E74E5" w:rsidRPr="00EC3E13">
        <w:rPr>
          <w:rFonts w:cs="Calibri,BoldItalic"/>
          <w:bCs/>
          <w:iCs/>
          <w:sz w:val="24"/>
        </w:rPr>
        <w:t xml:space="preserve">. </w:t>
      </w:r>
    </w:p>
    <w:p w:rsidR="00407577" w:rsidRPr="00832F66" w:rsidRDefault="00832F66" w:rsidP="00F62D20">
      <w:pPr>
        <w:tabs>
          <w:tab w:val="left" w:pos="5295"/>
        </w:tabs>
        <w:spacing w:line="240" w:lineRule="exact"/>
        <w:jc w:val="both"/>
        <w:rPr>
          <w:sz w:val="24"/>
          <w:szCs w:val="24"/>
        </w:rPr>
      </w:pPr>
      <w:r w:rsidRPr="00832F66">
        <w:rPr>
          <w:rFonts w:cs="Calibri,BoldItalic"/>
          <w:bCs/>
          <w:iCs/>
          <w:sz w:val="24"/>
        </w:rPr>
        <w:t>Exposé, débat.</w:t>
      </w:r>
    </w:p>
    <w:p w:rsidR="00805730" w:rsidRPr="00832F66" w:rsidRDefault="009E74E5" w:rsidP="00F62D20">
      <w:pPr>
        <w:tabs>
          <w:tab w:val="left" w:pos="5295"/>
        </w:tabs>
        <w:spacing w:line="240" w:lineRule="exact"/>
        <w:jc w:val="both"/>
        <w:rPr>
          <w:rFonts w:eastAsia="Times New Roman" w:cs="Times New Roman"/>
          <w:b/>
          <w:i/>
          <w:sz w:val="24"/>
          <w:szCs w:val="24"/>
        </w:rPr>
      </w:pPr>
      <w:r>
        <w:rPr>
          <w:sz w:val="24"/>
          <w:szCs w:val="24"/>
        </w:rPr>
        <w:t>Autre e</w:t>
      </w:r>
      <w:r w:rsidR="00832F66">
        <w:rPr>
          <w:sz w:val="24"/>
          <w:szCs w:val="24"/>
        </w:rPr>
        <w:t>xercice de communication :</w:t>
      </w:r>
      <w:r w:rsidR="00F62D20" w:rsidRPr="00F62D20">
        <w:rPr>
          <w:rFonts w:eastAsia="Times New Roman" w:cs="Times New Roman"/>
          <w:sz w:val="24"/>
          <w:szCs w:val="24"/>
        </w:rPr>
        <w:t xml:space="preserve"> </w:t>
      </w:r>
      <w:r w:rsidR="00F62D20" w:rsidRPr="00832F66">
        <w:rPr>
          <w:rFonts w:eastAsia="Times New Roman" w:cs="Times New Roman"/>
          <w:b/>
          <w:i/>
          <w:sz w:val="24"/>
          <w:szCs w:val="24"/>
        </w:rPr>
        <w:t>Repérer les faits, les opinions et les sentiments</w:t>
      </w:r>
      <w:r w:rsidR="00832F66">
        <w:rPr>
          <w:rFonts w:eastAsia="Times New Roman" w:cs="Times New Roman"/>
          <w:b/>
          <w:i/>
          <w:sz w:val="24"/>
          <w:szCs w:val="24"/>
        </w:rPr>
        <w:t>.</w:t>
      </w:r>
    </w:p>
    <w:p w:rsidR="005C0F4E" w:rsidRPr="005C0F4E" w:rsidRDefault="005C0F4E" w:rsidP="005C0F4E">
      <w:pPr>
        <w:jc w:val="both"/>
        <w:rPr>
          <w:sz w:val="24"/>
          <w:szCs w:val="28"/>
        </w:rPr>
      </w:pPr>
      <w:r w:rsidRPr="005C0F4E">
        <w:rPr>
          <w:sz w:val="24"/>
          <w:szCs w:val="28"/>
        </w:rPr>
        <w:t>10 h</w:t>
      </w:r>
      <w:r w:rsidR="00832F66">
        <w:rPr>
          <w:sz w:val="24"/>
          <w:szCs w:val="28"/>
        </w:rPr>
        <w:t xml:space="preserve"> 30</w:t>
      </w:r>
      <w:r w:rsidRPr="005C0F4E">
        <w:rPr>
          <w:sz w:val="24"/>
          <w:szCs w:val="28"/>
        </w:rPr>
        <w:t> : Préparation des mises en situation. Répartition aléatoire en 2 sous-groupes. </w:t>
      </w:r>
      <w:r w:rsidR="009F51B0">
        <w:rPr>
          <w:sz w:val="24"/>
          <w:szCs w:val="28"/>
        </w:rPr>
        <w:t>Elaboration de deux</w:t>
      </w:r>
      <w:r w:rsidR="00832F66">
        <w:rPr>
          <w:sz w:val="24"/>
          <w:szCs w:val="28"/>
        </w:rPr>
        <w:t xml:space="preserve"> exercices</w:t>
      </w:r>
      <w:r w:rsidRPr="005C0F4E">
        <w:rPr>
          <w:sz w:val="24"/>
          <w:szCs w:val="28"/>
        </w:rPr>
        <w:t xml:space="preserve">. </w:t>
      </w:r>
    </w:p>
    <w:p w:rsidR="005C0F4E" w:rsidRPr="005C0F4E" w:rsidRDefault="00832F66" w:rsidP="005C0F4E">
      <w:pPr>
        <w:rPr>
          <w:b/>
          <w:i/>
          <w:sz w:val="24"/>
          <w:szCs w:val="28"/>
        </w:rPr>
      </w:pPr>
      <w:r>
        <w:rPr>
          <w:b/>
          <w:i/>
          <w:sz w:val="24"/>
          <w:szCs w:val="28"/>
        </w:rPr>
        <w:t xml:space="preserve">Objectifs. </w:t>
      </w:r>
      <w:r w:rsidR="005C0F4E" w:rsidRPr="005C0F4E">
        <w:rPr>
          <w:b/>
          <w:i/>
          <w:sz w:val="24"/>
          <w:szCs w:val="28"/>
        </w:rPr>
        <w:t xml:space="preserve"> Améliorer notre capacité à faire « tiers</w:t>
      </w:r>
      <w:r>
        <w:rPr>
          <w:b/>
          <w:i/>
          <w:sz w:val="24"/>
          <w:szCs w:val="28"/>
        </w:rPr>
        <w:t> » dans une situation de conflit</w:t>
      </w:r>
      <w:r w:rsidR="005C0F4E" w:rsidRPr="005C0F4E">
        <w:rPr>
          <w:b/>
          <w:i/>
          <w:sz w:val="24"/>
          <w:szCs w:val="28"/>
        </w:rPr>
        <w:t xml:space="preserve">. </w:t>
      </w:r>
    </w:p>
    <w:p w:rsidR="006C000B" w:rsidRDefault="005C0F4E" w:rsidP="006C000B">
      <w:pPr>
        <w:spacing w:after="0" w:line="240" w:lineRule="auto"/>
        <w:jc w:val="both"/>
        <w:rPr>
          <w:sz w:val="24"/>
          <w:szCs w:val="28"/>
        </w:rPr>
      </w:pPr>
      <w:r w:rsidRPr="005C0F4E">
        <w:rPr>
          <w:sz w:val="24"/>
          <w:szCs w:val="28"/>
        </w:rPr>
        <w:t>11 h </w:t>
      </w:r>
      <w:r w:rsidR="00832F66">
        <w:rPr>
          <w:sz w:val="24"/>
          <w:szCs w:val="28"/>
        </w:rPr>
        <w:t xml:space="preserve">30 </w:t>
      </w:r>
      <w:r w:rsidRPr="005C0F4E">
        <w:rPr>
          <w:sz w:val="24"/>
          <w:szCs w:val="28"/>
        </w:rPr>
        <w:t xml:space="preserve">: </w:t>
      </w:r>
      <w:r w:rsidR="006C000B">
        <w:rPr>
          <w:sz w:val="24"/>
          <w:szCs w:val="28"/>
        </w:rPr>
        <w:t xml:space="preserve">Le groupe A (par exemple) prépare un jeu pour le groupe B. </w:t>
      </w:r>
      <w:r w:rsidRPr="005C0F4E">
        <w:rPr>
          <w:sz w:val="24"/>
          <w:szCs w:val="28"/>
        </w:rPr>
        <w:t>Un</w:t>
      </w:r>
      <w:r w:rsidR="006C000B">
        <w:rPr>
          <w:sz w:val="24"/>
          <w:szCs w:val="28"/>
        </w:rPr>
        <w:t>(e)</w:t>
      </w:r>
      <w:r w:rsidRPr="005C0F4E">
        <w:rPr>
          <w:sz w:val="24"/>
          <w:szCs w:val="28"/>
        </w:rPr>
        <w:t xml:space="preserve"> </w:t>
      </w:r>
      <w:r w:rsidR="006C000B">
        <w:rPr>
          <w:sz w:val="24"/>
          <w:szCs w:val="28"/>
        </w:rPr>
        <w:t>délégué(e) de tutelle</w:t>
      </w:r>
      <w:r w:rsidRPr="005C0F4E">
        <w:rPr>
          <w:sz w:val="24"/>
          <w:szCs w:val="28"/>
        </w:rPr>
        <w:t xml:space="preserve"> sera confronté</w:t>
      </w:r>
      <w:r w:rsidR="006C000B">
        <w:rPr>
          <w:sz w:val="24"/>
          <w:szCs w:val="28"/>
        </w:rPr>
        <w:t>(e) à une situation difficile et</w:t>
      </w:r>
      <w:r w:rsidR="006C000B" w:rsidRPr="005C0F4E">
        <w:rPr>
          <w:sz w:val="24"/>
          <w:szCs w:val="28"/>
        </w:rPr>
        <w:t xml:space="preserve"> fait médiation.</w:t>
      </w:r>
      <w:r w:rsidR="006C000B">
        <w:rPr>
          <w:sz w:val="24"/>
          <w:szCs w:val="28"/>
        </w:rPr>
        <w:t xml:space="preserve"> </w:t>
      </w:r>
      <w:r w:rsidRPr="005C0F4E">
        <w:rPr>
          <w:sz w:val="24"/>
          <w:szCs w:val="28"/>
        </w:rPr>
        <w:t>Il</w:t>
      </w:r>
      <w:r w:rsidR="006C000B">
        <w:rPr>
          <w:sz w:val="24"/>
          <w:szCs w:val="28"/>
        </w:rPr>
        <w:t xml:space="preserve"> (elle)</w:t>
      </w:r>
      <w:r w:rsidRPr="005C0F4E">
        <w:rPr>
          <w:sz w:val="24"/>
          <w:szCs w:val="28"/>
        </w:rPr>
        <w:t xml:space="preserve"> devra gérer une rencontre à 2 ou 3 acteurs.</w:t>
      </w:r>
      <w:r w:rsidR="006C000B" w:rsidRPr="006C000B">
        <w:rPr>
          <w:sz w:val="24"/>
          <w:szCs w:val="28"/>
        </w:rPr>
        <w:t xml:space="preserve"> </w:t>
      </w:r>
    </w:p>
    <w:p w:rsidR="005C0F4E" w:rsidRPr="005C0F4E" w:rsidRDefault="006C000B" w:rsidP="005C0F4E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Choix de la 1° mise en situation </w:t>
      </w:r>
      <w:r w:rsidRPr="005C0F4E">
        <w:rPr>
          <w:sz w:val="24"/>
          <w:szCs w:val="28"/>
        </w:rPr>
        <w:t>(tirage au sort).</w:t>
      </w:r>
    </w:p>
    <w:p w:rsidR="005C0F4E" w:rsidRDefault="00832F66" w:rsidP="005C0F4E">
      <w:p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12 h</w:t>
      </w:r>
      <w:r w:rsidR="005C0F4E" w:rsidRPr="005C0F4E">
        <w:rPr>
          <w:sz w:val="24"/>
          <w:szCs w:val="28"/>
        </w:rPr>
        <w:t> : Jeu proprement dit</w:t>
      </w:r>
      <w:r w:rsidR="009F51B0">
        <w:rPr>
          <w:sz w:val="24"/>
          <w:szCs w:val="28"/>
        </w:rPr>
        <w:t xml:space="preserve"> et</w:t>
      </w:r>
      <w:r w:rsidR="005C0F4E" w:rsidRPr="005C0F4E">
        <w:rPr>
          <w:sz w:val="24"/>
          <w:szCs w:val="28"/>
        </w:rPr>
        <w:t xml:space="preserve"> </w:t>
      </w:r>
      <w:r w:rsidR="009F51B0">
        <w:rPr>
          <w:sz w:val="24"/>
          <w:szCs w:val="28"/>
        </w:rPr>
        <w:t>a</w:t>
      </w:r>
      <w:r w:rsidR="006C000B">
        <w:rPr>
          <w:sz w:val="24"/>
          <w:szCs w:val="28"/>
        </w:rPr>
        <w:t>nalyse</w:t>
      </w:r>
    </w:p>
    <w:p w:rsidR="00832F66" w:rsidRPr="005C0F4E" w:rsidRDefault="00832F66" w:rsidP="005C0F4E">
      <w:pPr>
        <w:spacing w:after="0" w:line="240" w:lineRule="auto"/>
        <w:jc w:val="both"/>
        <w:rPr>
          <w:rFonts w:eastAsia="Times New Roman"/>
          <w:sz w:val="24"/>
          <w:szCs w:val="28"/>
        </w:rPr>
      </w:pPr>
    </w:p>
    <w:p w:rsidR="005C0F4E" w:rsidRPr="005C0F4E" w:rsidRDefault="005C0F4E" w:rsidP="005C0F4E">
      <w:pPr>
        <w:jc w:val="both"/>
        <w:rPr>
          <w:sz w:val="24"/>
          <w:szCs w:val="28"/>
        </w:rPr>
      </w:pPr>
      <w:r w:rsidRPr="005C0F4E">
        <w:rPr>
          <w:sz w:val="24"/>
          <w:szCs w:val="28"/>
        </w:rPr>
        <w:t>12 h 30 : repas</w:t>
      </w:r>
    </w:p>
    <w:p w:rsidR="005C0F4E" w:rsidRPr="005C0F4E" w:rsidRDefault="006C000B" w:rsidP="005C0F4E">
      <w:pPr>
        <w:jc w:val="both"/>
        <w:rPr>
          <w:sz w:val="24"/>
          <w:szCs w:val="28"/>
        </w:rPr>
      </w:pPr>
      <w:r>
        <w:rPr>
          <w:sz w:val="24"/>
          <w:szCs w:val="28"/>
        </w:rPr>
        <w:t>1</w:t>
      </w:r>
      <w:r w:rsidR="009F51B0">
        <w:rPr>
          <w:sz w:val="24"/>
          <w:szCs w:val="28"/>
        </w:rPr>
        <w:t>3</w:t>
      </w:r>
      <w:r>
        <w:rPr>
          <w:sz w:val="24"/>
          <w:szCs w:val="28"/>
        </w:rPr>
        <w:t xml:space="preserve"> h 45</w:t>
      </w:r>
      <w:r w:rsidR="00832F66">
        <w:rPr>
          <w:sz w:val="24"/>
          <w:szCs w:val="28"/>
        </w:rPr>
        <w:t> : A</w:t>
      </w:r>
      <w:r w:rsidR="005C0F4E" w:rsidRPr="005C0F4E">
        <w:rPr>
          <w:sz w:val="24"/>
          <w:szCs w:val="28"/>
        </w:rPr>
        <w:t>nalyse</w:t>
      </w:r>
      <w:r w:rsidR="00832F66">
        <w:rPr>
          <w:sz w:val="24"/>
          <w:szCs w:val="28"/>
        </w:rPr>
        <w:t xml:space="preserve"> du j</w:t>
      </w:r>
      <w:r w:rsidR="009F51B0">
        <w:rPr>
          <w:sz w:val="24"/>
          <w:szCs w:val="28"/>
        </w:rPr>
        <w:t>eu proposé par A.</w:t>
      </w:r>
    </w:p>
    <w:p w:rsidR="005C0F4E" w:rsidRPr="005C0F4E" w:rsidRDefault="005C0F4E" w:rsidP="005C0F4E">
      <w:pPr>
        <w:spacing w:after="0" w:line="240" w:lineRule="auto"/>
        <w:jc w:val="both"/>
        <w:rPr>
          <w:sz w:val="24"/>
          <w:szCs w:val="28"/>
        </w:rPr>
      </w:pPr>
      <w:r w:rsidRPr="005C0F4E">
        <w:rPr>
          <w:sz w:val="24"/>
          <w:szCs w:val="28"/>
        </w:rPr>
        <w:t xml:space="preserve">14 </w:t>
      </w:r>
      <w:r w:rsidR="00832F66">
        <w:rPr>
          <w:sz w:val="24"/>
          <w:szCs w:val="28"/>
        </w:rPr>
        <w:t>h 30</w:t>
      </w:r>
      <w:r w:rsidRPr="005C0F4E">
        <w:rPr>
          <w:sz w:val="24"/>
          <w:szCs w:val="28"/>
        </w:rPr>
        <w:t xml:space="preserve"> : </w:t>
      </w:r>
      <w:r w:rsidR="006C000B">
        <w:rPr>
          <w:sz w:val="24"/>
          <w:szCs w:val="28"/>
        </w:rPr>
        <w:t xml:space="preserve">Mise en situation </w:t>
      </w:r>
      <w:r w:rsidR="00832F66">
        <w:rPr>
          <w:sz w:val="24"/>
          <w:szCs w:val="28"/>
        </w:rPr>
        <w:t xml:space="preserve">n° 2, </w:t>
      </w:r>
      <w:r w:rsidR="006C000B">
        <w:rPr>
          <w:sz w:val="24"/>
          <w:szCs w:val="28"/>
        </w:rPr>
        <w:t xml:space="preserve">proposée par le groupe B et jouée par le groupe A. Préparation, jeu et analyse. </w:t>
      </w:r>
    </w:p>
    <w:p w:rsidR="005C0F4E" w:rsidRPr="005C0F4E" w:rsidRDefault="005C0F4E" w:rsidP="005C0F4E">
      <w:pPr>
        <w:spacing w:after="0" w:line="240" w:lineRule="auto"/>
        <w:jc w:val="both"/>
        <w:rPr>
          <w:sz w:val="24"/>
          <w:szCs w:val="28"/>
        </w:rPr>
      </w:pPr>
    </w:p>
    <w:p w:rsidR="009F51B0" w:rsidRDefault="006C000B" w:rsidP="005C0F4E">
      <w:pPr>
        <w:rPr>
          <w:i/>
          <w:sz w:val="24"/>
        </w:rPr>
      </w:pPr>
      <w:r>
        <w:rPr>
          <w:sz w:val="24"/>
          <w:szCs w:val="28"/>
        </w:rPr>
        <w:t>16</w:t>
      </w:r>
      <w:r w:rsidR="005C0F4E" w:rsidRPr="005C0F4E">
        <w:rPr>
          <w:sz w:val="24"/>
          <w:szCs w:val="28"/>
        </w:rPr>
        <w:t xml:space="preserve"> h</w:t>
      </w:r>
      <w:r w:rsidR="00832F66">
        <w:rPr>
          <w:sz w:val="24"/>
          <w:szCs w:val="28"/>
        </w:rPr>
        <w:t xml:space="preserve"> 30</w:t>
      </w:r>
      <w:r w:rsidR="005C0F4E" w:rsidRPr="005C0F4E">
        <w:rPr>
          <w:sz w:val="24"/>
          <w:szCs w:val="28"/>
        </w:rPr>
        <w:t xml:space="preserve"> : </w:t>
      </w:r>
      <w:r>
        <w:rPr>
          <w:b/>
          <w:sz w:val="24"/>
        </w:rPr>
        <w:t>Synthèse </w:t>
      </w:r>
      <w:r>
        <w:rPr>
          <w:i/>
          <w:sz w:val="24"/>
        </w:rPr>
        <w:t xml:space="preserve">: </w:t>
      </w:r>
      <w:r w:rsidR="009F51B0">
        <w:rPr>
          <w:sz w:val="24"/>
        </w:rPr>
        <w:t xml:space="preserve">Que tirer de cet exercice de médiation pour </w:t>
      </w:r>
      <w:r w:rsidRPr="009F51B0">
        <w:rPr>
          <w:sz w:val="24"/>
        </w:rPr>
        <w:t>un(e) délégué(e) de tutelle</w:t>
      </w:r>
      <w:r w:rsidR="009F51B0">
        <w:rPr>
          <w:sz w:val="24"/>
        </w:rPr>
        <w:t> ? Comment concrètement faire tiers (mise à distance, gestion de son émotion…) ?</w:t>
      </w:r>
    </w:p>
    <w:p w:rsidR="009F51B0" w:rsidRDefault="00832F66" w:rsidP="009F51B0">
      <w:pPr>
        <w:rPr>
          <w:sz w:val="24"/>
        </w:rPr>
      </w:pPr>
      <w:r>
        <w:rPr>
          <w:sz w:val="24"/>
        </w:rPr>
        <w:t>17</w:t>
      </w:r>
      <w:r w:rsidR="005C0F4E" w:rsidRPr="005C0F4E">
        <w:rPr>
          <w:sz w:val="24"/>
        </w:rPr>
        <w:t xml:space="preserve"> h 30 Synthèse d</w:t>
      </w:r>
      <w:r>
        <w:rPr>
          <w:sz w:val="24"/>
        </w:rPr>
        <w:t>u travail d</w:t>
      </w:r>
      <w:r w:rsidR="005C0F4E" w:rsidRPr="005C0F4E">
        <w:rPr>
          <w:sz w:val="24"/>
        </w:rPr>
        <w:t>e la journée.</w:t>
      </w:r>
      <w:r w:rsidR="009F51B0">
        <w:rPr>
          <w:i/>
          <w:sz w:val="24"/>
        </w:rPr>
        <w:t xml:space="preserve"> </w:t>
      </w:r>
    </w:p>
    <w:p w:rsidR="009F51B0" w:rsidRDefault="009F51B0" w:rsidP="009F51B0">
      <w:pPr>
        <w:rPr>
          <w:sz w:val="24"/>
        </w:rPr>
      </w:pPr>
      <w:r w:rsidRPr="005C0F4E">
        <w:rPr>
          <w:sz w:val="24"/>
        </w:rPr>
        <w:t xml:space="preserve"> Quelle organisation proposer lorsque survient une situation difficile : discernement des actions à proposer, communication et partage, relecture (analyse de la pratique), traces à conserver en termes de savoir-faire ? Comment réagir quand surgissent des tensions à l’intérieur de l’équipe d’accompagnants… ?</w:t>
      </w:r>
    </w:p>
    <w:p w:rsidR="00B236C3" w:rsidRDefault="00B236C3" w:rsidP="00B236C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</w:rPr>
      </w:pPr>
      <w:r>
        <w:rPr>
          <w:rFonts w:cs="Calibri"/>
          <w:sz w:val="24"/>
        </w:rPr>
        <w:t>18 h : Fin de la journée</w:t>
      </w:r>
    </w:p>
    <w:p w:rsidR="00B236C3" w:rsidRDefault="00B236C3" w:rsidP="009F51B0">
      <w:pPr>
        <w:rPr>
          <w:b/>
          <w:sz w:val="32"/>
        </w:rPr>
      </w:pPr>
    </w:p>
    <w:p w:rsidR="00EC3E13" w:rsidRDefault="00B236C3" w:rsidP="009F51B0">
      <w:pPr>
        <w:rPr>
          <w:sz w:val="24"/>
        </w:rPr>
      </w:pPr>
      <w:r>
        <w:rPr>
          <w:b/>
          <w:sz w:val="32"/>
        </w:rPr>
        <w:t>26</w:t>
      </w:r>
      <w:r w:rsidRPr="005C0F4E">
        <w:rPr>
          <w:b/>
          <w:sz w:val="32"/>
        </w:rPr>
        <w:t xml:space="preserve"> octobre</w:t>
      </w:r>
    </w:p>
    <w:p w:rsidR="00407577" w:rsidRDefault="009F51B0" w:rsidP="004D06E9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805730">
        <w:rPr>
          <w:sz w:val="24"/>
        </w:rPr>
        <w:t>9 heures :</w:t>
      </w:r>
      <w:r>
        <w:rPr>
          <w:sz w:val="24"/>
        </w:rPr>
        <w:t xml:space="preserve"> R</w:t>
      </w:r>
      <w:r w:rsidRPr="00805730">
        <w:rPr>
          <w:sz w:val="24"/>
        </w:rPr>
        <w:t>etour sur le travail de la veille</w:t>
      </w:r>
      <w:r>
        <w:rPr>
          <w:sz w:val="24"/>
        </w:rPr>
        <w:t>.</w:t>
      </w:r>
      <w:r w:rsidRPr="004D06E9">
        <w:rPr>
          <w:sz w:val="24"/>
        </w:rPr>
        <w:t xml:space="preserve"> </w:t>
      </w:r>
    </w:p>
    <w:p w:rsidR="00407577" w:rsidRDefault="00407577" w:rsidP="004D06E9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9F51B0" w:rsidRDefault="009F51B0" w:rsidP="004D06E9">
      <w:pPr>
        <w:autoSpaceDE w:val="0"/>
        <w:autoSpaceDN w:val="0"/>
        <w:adjustRightInd w:val="0"/>
        <w:spacing w:after="0" w:line="240" w:lineRule="auto"/>
        <w:rPr>
          <w:i/>
          <w:sz w:val="24"/>
        </w:rPr>
      </w:pPr>
      <w:r w:rsidRPr="004D06E9">
        <w:rPr>
          <w:sz w:val="24"/>
        </w:rPr>
        <w:t>Exercice de communication</w:t>
      </w:r>
      <w:r w:rsidR="004D06E9">
        <w:rPr>
          <w:sz w:val="24"/>
        </w:rPr>
        <w:t> </w:t>
      </w:r>
      <w:r w:rsidR="004D06E9" w:rsidRPr="004D06E9">
        <w:rPr>
          <w:i/>
          <w:sz w:val="24"/>
        </w:rPr>
        <w:t>:</w:t>
      </w:r>
      <w:r w:rsidR="004D06E9" w:rsidRPr="004D06E9">
        <w:rPr>
          <w:rFonts w:cs="Calibri,Bold"/>
          <w:b/>
          <w:bCs/>
          <w:i/>
          <w:color w:val="009A9A"/>
          <w:sz w:val="26"/>
          <w:szCs w:val="24"/>
        </w:rPr>
        <w:t xml:space="preserve"> </w:t>
      </w:r>
      <w:r w:rsidR="004D06E9" w:rsidRPr="00832F66">
        <w:rPr>
          <w:rFonts w:cs="Calibri,Bold"/>
          <w:b/>
          <w:bCs/>
          <w:i/>
          <w:sz w:val="24"/>
          <w:szCs w:val="24"/>
        </w:rPr>
        <w:t>Interroger l’émotionnel avec empathie</w:t>
      </w:r>
      <w:r w:rsidR="00832F66">
        <w:rPr>
          <w:rFonts w:cs="Calibri,Bold"/>
          <w:b/>
          <w:bCs/>
          <w:i/>
          <w:sz w:val="24"/>
          <w:szCs w:val="24"/>
        </w:rPr>
        <w:t>.</w:t>
      </w:r>
    </w:p>
    <w:p w:rsidR="004D06E9" w:rsidRPr="004D06E9" w:rsidRDefault="004D06E9" w:rsidP="004D06E9">
      <w:pPr>
        <w:autoSpaceDE w:val="0"/>
        <w:autoSpaceDN w:val="0"/>
        <w:adjustRightInd w:val="0"/>
        <w:spacing w:after="0" w:line="240" w:lineRule="auto"/>
        <w:rPr>
          <w:i/>
          <w:sz w:val="24"/>
        </w:rPr>
      </w:pPr>
    </w:p>
    <w:p w:rsidR="009F51B0" w:rsidRDefault="009F51B0" w:rsidP="009F51B0">
      <w:pPr>
        <w:rPr>
          <w:sz w:val="24"/>
        </w:rPr>
      </w:pPr>
      <w:r>
        <w:rPr>
          <w:sz w:val="24"/>
        </w:rPr>
        <w:t>10 heures :</w:t>
      </w:r>
      <w:r w:rsidR="00EC3E13">
        <w:rPr>
          <w:sz w:val="24"/>
        </w:rPr>
        <w:t xml:space="preserve"> Rôle et posture du (de la) délégué(e) de tutelle, confronté</w:t>
      </w:r>
      <w:r w:rsidR="00F62D20">
        <w:rPr>
          <w:sz w:val="24"/>
        </w:rPr>
        <w:t>(e)</w:t>
      </w:r>
      <w:r w:rsidR="00EC3E13">
        <w:rPr>
          <w:sz w:val="24"/>
        </w:rPr>
        <w:t xml:space="preserve"> à des situations difficiles ? Comment faire tiers ? Comment partager les expériences ? Comment mettre en place des analyses de pratiques ?...</w:t>
      </w:r>
    </w:p>
    <w:p w:rsidR="00EC3E13" w:rsidRDefault="00EC3E13" w:rsidP="009F51B0">
      <w:pPr>
        <w:rPr>
          <w:sz w:val="24"/>
        </w:rPr>
      </w:pPr>
      <w:r>
        <w:rPr>
          <w:sz w:val="24"/>
        </w:rPr>
        <w:t>11 h 30 : Bilan de la formation. Comment donner suite… ?</w:t>
      </w:r>
    </w:p>
    <w:p w:rsidR="00714289" w:rsidRPr="00DC7751" w:rsidRDefault="00B236C3" w:rsidP="00B15A6D">
      <w:pPr>
        <w:rPr>
          <w:sz w:val="24"/>
        </w:rPr>
      </w:pPr>
      <w:r>
        <w:rPr>
          <w:sz w:val="24"/>
        </w:rPr>
        <w:t>12 h : Fin de la formation.</w:t>
      </w:r>
    </w:p>
    <w:sectPr w:rsidR="00714289" w:rsidRPr="00DC7751" w:rsidSect="00934769">
      <w:pgSz w:w="11907" w:h="16839" w:code="9"/>
      <w:pgMar w:top="907" w:right="964" w:bottom="295" w:left="124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1857"/>
    <w:multiLevelType w:val="hybridMultilevel"/>
    <w:tmpl w:val="703050A6"/>
    <w:lvl w:ilvl="0" w:tplc="62421B4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42ACA"/>
    <w:multiLevelType w:val="multilevel"/>
    <w:tmpl w:val="DB0AB146"/>
    <w:lvl w:ilvl="0">
      <w:start w:val="1"/>
      <w:numFmt w:val="decimal"/>
      <w:pStyle w:val="Titre1"/>
      <w:suff w:val="space"/>
      <w:lvlText w:val="Chapitre %1"/>
      <w:lvlJc w:val="left"/>
      <w:pPr>
        <w:ind w:left="568" w:firstLine="0"/>
      </w:pPr>
      <w:rPr>
        <w:rFonts w:asciiTheme="minorHAnsi" w:hAnsiTheme="minorHAnsi" w:cstheme="minorHAnsi" w:hint="default"/>
        <w:sz w:val="40"/>
      </w:rPr>
    </w:lvl>
    <w:lvl w:ilvl="1">
      <w:start w:val="1"/>
      <w:numFmt w:val="none"/>
      <w:pStyle w:val="Titre2"/>
      <w:suff w:val="nothing"/>
      <w:lvlText w:val=""/>
      <w:lvlJc w:val="left"/>
      <w:pPr>
        <w:ind w:left="-3402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-3402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-3402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-3402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-3402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-3402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-3402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-3402" w:firstLine="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89"/>
    <w:rsid w:val="000539FC"/>
    <w:rsid w:val="001134E8"/>
    <w:rsid w:val="001A7184"/>
    <w:rsid w:val="002D1063"/>
    <w:rsid w:val="00407577"/>
    <w:rsid w:val="00422021"/>
    <w:rsid w:val="00444809"/>
    <w:rsid w:val="004D06E9"/>
    <w:rsid w:val="005C0F4E"/>
    <w:rsid w:val="006C000B"/>
    <w:rsid w:val="006C5D0F"/>
    <w:rsid w:val="006D34F0"/>
    <w:rsid w:val="00714289"/>
    <w:rsid w:val="00734454"/>
    <w:rsid w:val="00747841"/>
    <w:rsid w:val="008055C3"/>
    <w:rsid w:val="00805730"/>
    <w:rsid w:val="00832F66"/>
    <w:rsid w:val="008E56E5"/>
    <w:rsid w:val="00934769"/>
    <w:rsid w:val="009744FB"/>
    <w:rsid w:val="009E6E17"/>
    <w:rsid w:val="009E74E5"/>
    <w:rsid w:val="009F51B0"/>
    <w:rsid w:val="00A11A26"/>
    <w:rsid w:val="00AA36BB"/>
    <w:rsid w:val="00B15A6D"/>
    <w:rsid w:val="00B236C3"/>
    <w:rsid w:val="00C41524"/>
    <w:rsid w:val="00D701DE"/>
    <w:rsid w:val="00D70F2E"/>
    <w:rsid w:val="00DC7751"/>
    <w:rsid w:val="00E0062D"/>
    <w:rsid w:val="00E2289C"/>
    <w:rsid w:val="00EB6C50"/>
    <w:rsid w:val="00EC3E13"/>
    <w:rsid w:val="00F6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92B17-1E9C-8243-8B62-52814C55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14289"/>
  </w:style>
  <w:style w:type="paragraph" w:styleId="Titre1">
    <w:name w:val="heading 1"/>
    <w:basedOn w:val="Normal"/>
    <w:next w:val="Normal"/>
    <w:link w:val="Titre1Car"/>
    <w:uiPriority w:val="9"/>
    <w:qFormat/>
    <w:rsid w:val="00444809"/>
    <w:pPr>
      <w:keepNext/>
      <w:keepLines/>
      <w:numPr>
        <w:numId w:val="18"/>
      </w:numPr>
      <w:spacing w:before="480" w:after="0" w:line="36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4809"/>
    <w:pPr>
      <w:keepNext/>
      <w:keepLines/>
      <w:numPr>
        <w:ilvl w:val="1"/>
        <w:numId w:val="1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4809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4809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4809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4809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4809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4809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4809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48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44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448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4448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448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4448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448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4448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448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ansinterligne">
    <w:name w:val="No Spacing"/>
    <w:link w:val="SansinterligneCar"/>
    <w:uiPriority w:val="1"/>
    <w:qFormat/>
    <w:rsid w:val="00444809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44809"/>
  </w:style>
  <w:style w:type="paragraph" w:styleId="Titre">
    <w:name w:val="Title"/>
    <w:basedOn w:val="Normal"/>
    <w:next w:val="Normal"/>
    <w:link w:val="TitreCar"/>
    <w:uiPriority w:val="10"/>
    <w:qFormat/>
    <w:rsid w:val="00444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44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44809"/>
    <w:pPr>
      <w:ind w:left="720"/>
      <w:contextualSpacing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Jean-Jacques ERCEAU</cp:lastModifiedBy>
  <cp:revision>2</cp:revision>
  <dcterms:created xsi:type="dcterms:W3CDTF">2018-10-03T12:38:00Z</dcterms:created>
  <dcterms:modified xsi:type="dcterms:W3CDTF">2018-10-03T12:38:00Z</dcterms:modified>
</cp:coreProperties>
</file>